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67" w:rsidRDefault="008E5F67" w:rsidP="008E5F6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8E5F67" w:rsidRDefault="008E5F67" w:rsidP="008E5F6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474" w:type="dxa"/>
        <w:tblInd w:w="-252" w:type="dxa"/>
        <w:tblLook w:val="04A0"/>
      </w:tblPr>
      <w:tblGrid>
        <w:gridCol w:w="4129"/>
        <w:gridCol w:w="6345"/>
      </w:tblGrid>
      <w:tr w:rsidR="008E5F67" w:rsidTr="008E5F67">
        <w:trPr>
          <w:trHeight w:val="360"/>
        </w:trPr>
        <w:tc>
          <w:tcPr>
            <w:tcW w:w="4129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 1</w:t>
            </w:r>
          </w:p>
        </w:tc>
        <w:tc>
          <w:tcPr>
            <w:tcW w:w="6345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>
              <w:rPr>
                <w:rFonts w:cs="2  Zar" w:hint="cs"/>
                <w:rtl/>
                <w:lang w:bidi="fa-IR"/>
              </w:rPr>
              <w:t>اندازه گيري سیانیددرآب معدنی</w:t>
            </w:r>
          </w:p>
        </w:tc>
      </w:tr>
      <w:tr w:rsidR="008E5F67" w:rsidTr="008E5F67">
        <w:trPr>
          <w:trHeight w:val="382"/>
        </w:trPr>
        <w:tc>
          <w:tcPr>
            <w:tcW w:w="4129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345" w:type="dxa"/>
          </w:tcPr>
          <w:p w:rsidR="008E5F67" w:rsidRPr="00054183" w:rsidRDefault="008E5F67" w:rsidP="004D0C0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4D0C08">
              <w:rPr>
                <w:rFonts w:asciiTheme="majorBidi" w:hAnsiTheme="majorBidi" w:cstheme="majorBidi" w:hint="cs"/>
                <w:rtl/>
                <w:lang w:bidi="fa-IR"/>
              </w:rPr>
              <w:t>اقباله اسدالهی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4D0C08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</w:t>
            </w:r>
            <w:r w:rsidR="00C20224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4D0C08">
              <w:rPr>
                <w:rFonts w:asciiTheme="majorBidi" w:hAnsiTheme="majorBidi" w:cstheme="majorBidi" w:hint="cs"/>
                <w:rtl/>
                <w:lang w:bidi="fa-IR"/>
              </w:rPr>
              <w:t>14/</w:t>
            </w:r>
            <w:r w:rsidR="00C20224">
              <w:rPr>
                <w:rFonts w:asciiTheme="majorBidi" w:hAnsiTheme="majorBidi" w:cstheme="majorBidi" w:hint="cs"/>
                <w:rtl/>
                <w:lang w:bidi="fa-IR"/>
              </w:rPr>
              <w:t>11/91</w:t>
            </w:r>
          </w:p>
        </w:tc>
      </w:tr>
      <w:tr w:rsidR="008E5F67" w:rsidTr="008E5F67">
        <w:trPr>
          <w:trHeight w:val="360"/>
        </w:trPr>
        <w:tc>
          <w:tcPr>
            <w:tcW w:w="4129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C20224">
              <w:rPr>
                <w:rFonts w:asciiTheme="majorBidi" w:hAnsiTheme="majorBidi" w:cstheme="majorBidi" w:hint="cs"/>
                <w:rtl/>
                <w:lang w:bidi="fa-IR"/>
              </w:rPr>
              <w:t>شیمی</w:t>
            </w:r>
          </w:p>
        </w:tc>
        <w:tc>
          <w:tcPr>
            <w:tcW w:w="6345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</w:t>
            </w:r>
            <w:r w:rsidR="00C20224"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تاریخ و امضاء :        </w:t>
            </w:r>
          </w:p>
        </w:tc>
      </w:tr>
      <w:tr w:rsidR="008E5F67" w:rsidTr="008E5F67">
        <w:trPr>
          <w:trHeight w:val="382"/>
        </w:trPr>
        <w:tc>
          <w:tcPr>
            <w:tcW w:w="4129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345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 </w:t>
            </w:r>
            <w:r w:rsidR="00C20224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تاریخ و امضاء :</w:t>
            </w:r>
            <w:r w:rsidR="00C20224">
              <w:rPr>
                <w:rFonts w:asciiTheme="majorBidi" w:hAnsiTheme="majorBidi" w:cstheme="majorBidi" w:hint="cs"/>
                <w:rtl/>
                <w:lang w:bidi="fa-IR"/>
              </w:rPr>
              <w:t>18/11/91</w:t>
            </w:r>
          </w:p>
        </w:tc>
      </w:tr>
      <w:tr w:rsidR="008E5F67" w:rsidTr="008E5F67">
        <w:trPr>
          <w:trHeight w:val="382"/>
        </w:trPr>
        <w:tc>
          <w:tcPr>
            <w:tcW w:w="4129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345" w:type="dxa"/>
          </w:tcPr>
          <w:p w:rsidR="008E5F67" w:rsidRPr="00054183" w:rsidRDefault="008E5F67" w:rsidP="008E5F6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4872BC" w:rsidRDefault="004872BC" w:rsidP="004872BC">
      <w:pPr>
        <w:jc w:val="center"/>
        <w:rPr>
          <w:rFonts w:cs="2  Zar"/>
          <w:b/>
          <w:bCs/>
          <w:sz w:val="28"/>
          <w:szCs w:val="28"/>
          <w:lang w:bidi="fa-IR"/>
        </w:rPr>
      </w:pP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1-هدف :</w:t>
      </w:r>
      <w:r>
        <w:rPr>
          <w:rFonts w:cs="2  Zar" w:hint="cs"/>
          <w:rtl/>
          <w:lang w:bidi="fa-IR"/>
        </w:rPr>
        <w:t xml:space="preserve"> اين دستورالعمل روش اندازه گيري سیانید را در آب معدنی توضيح ميدهد.</w:t>
      </w:r>
    </w:p>
    <w:p w:rsidR="004872BC" w:rsidRDefault="004872BC" w:rsidP="004872BC">
      <w:pPr>
        <w:rPr>
          <w:rFonts w:cs="2  Zar"/>
          <w:rtl/>
          <w:lang w:bidi="fa-IR"/>
        </w:rPr>
      </w:pPr>
    </w:p>
    <w:p w:rsidR="004872BC" w:rsidRDefault="004872BC" w:rsidP="00235CC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2-دامنه عملكرد :</w:t>
      </w:r>
      <w:r>
        <w:rPr>
          <w:rFonts w:cs="2  Zar" w:hint="cs"/>
          <w:rtl/>
          <w:lang w:bidi="fa-IR"/>
        </w:rPr>
        <w:t xml:space="preserve"> اين دستورالعمل جهت اندازه گيري </w:t>
      </w:r>
      <w:r w:rsidR="00235CCC">
        <w:rPr>
          <w:rFonts w:cs="2  Zar" w:hint="cs"/>
          <w:rtl/>
          <w:lang w:bidi="fa-IR"/>
        </w:rPr>
        <w:t>سیانید</w:t>
      </w:r>
      <w:r>
        <w:rPr>
          <w:rFonts w:cs="2  Zar" w:hint="cs"/>
          <w:rtl/>
          <w:lang w:bidi="fa-IR"/>
        </w:rPr>
        <w:t xml:space="preserve"> در </w:t>
      </w:r>
      <w:r w:rsidR="00235CCC">
        <w:rPr>
          <w:rFonts w:cs="2  Zar" w:hint="cs"/>
          <w:rtl/>
          <w:lang w:bidi="fa-IR"/>
        </w:rPr>
        <w:t xml:space="preserve">آب معدنی </w:t>
      </w:r>
      <w:r>
        <w:rPr>
          <w:rFonts w:cs="2  Zar" w:hint="cs"/>
          <w:rtl/>
          <w:lang w:bidi="fa-IR"/>
        </w:rPr>
        <w:t>در بخش شیمی مورد استفاده ميباشد.</w:t>
      </w:r>
    </w:p>
    <w:p w:rsidR="004872BC" w:rsidRDefault="004872BC" w:rsidP="004872BC">
      <w:pPr>
        <w:rPr>
          <w:rFonts w:cs="2  Zar"/>
          <w:rtl/>
          <w:lang w:bidi="fa-IR"/>
        </w:rPr>
      </w:pP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3</w:t>
      </w:r>
      <w:r>
        <w:rPr>
          <w:rFonts w:cs="2  Zar" w:hint="cs"/>
          <w:rtl/>
          <w:lang w:bidi="fa-IR"/>
        </w:rPr>
        <w:t>-</w:t>
      </w:r>
      <w:r>
        <w:rPr>
          <w:rFonts w:cs="2  Zar" w:hint="cs"/>
          <w:b/>
          <w:bCs/>
          <w:sz w:val="28"/>
          <w:szCs w:val="28"/>
          <w:rtl/>
          <w:lang w:bidi="fa-IR"/>
        </w:rPr>
        <w:t>مسئوليت :</w:t>
      </w:r>
      <w:r>
        <w:rPr>
          <w:rFonts w:cs="2  Zar" w:hint="cs"/>
          <w:rtl/>
          <w:lang w:bidi="fa-IR"/>
        </w:rPr>
        <w:t xml:space="preserve"> كارشناس آزمايشگاه شیمی  مسئول انجام صحيح روش كار ميباشد. </w:t>
      </w:r>
    </w:p>
    <w:p w:rsidR="004872BC" w:rsidRDefault="004872BC" w:rsidP="004872BC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4- مواد و تجهيزات :</w:t>
      </w: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4-1) مواد شيميايي و معرف ها :</w:t>
      </w:r>
    </w:p>
    <w:p w:rsidR="004872BC" w:rsidRDefault="00FC2739" w:rsidP="004872BC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/>
          <w:lang w:bidi="fa-IR"/>
        </w:rPr>
        <w:t>H2SO4</w:t>
      </w:r>
    </w:p>
    <w:p w:rsidR="004872BC" w:rsidRDefault="00FC2739" w:rsidP="004872BC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/>
          <w:lang w:bidi="fa-IR"/>
        </w:rPr>
        <w:t>NaOH</w:t>
      </w:r>
      <w:r w:rsidR="004872BC">
        <w:rPr>
          <w:rFonts w:cs="2  Zar" w:hint="cs"/>
          <w:rtl/>
          <w:lang w:bidi="fa-IR"/>
        </w:rPr>
        <w:t xml:space="preserve"> </w:t>
      </w:r>
    </w:p>
    <w:p w:rsidR="004872BC" w:rsidRDefault="00FC2739" w:rsidP="004872BC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شناساگر سیانید </w:t>
      </w:r>
      <w:r>
        <w:rPr>
          <w:rFonts w:cs="2  Zar"/>
          <w:lang w:bidi="fa-IR"/>
        </w:rPr>
        <w:t>1</w:t>
      </w:r>
    </w:p>
    <w:p w:rsidR="004872BC" w:rsidRDefault="00FC2739" w:rsidP="004872BC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شناساگر سیانید </w:t>
      </w:r>
      <w:r>
        <w:rPr>
          <w:rFonts w:cs="2  Zar"/>
          <w:lang w:bidi="fa-IR"/>
        </w:rPr>
        <w:t>2</w:t>
      </w:r>
      <w:r>
        <w:rPr>
          <w:rFonts w:cs="2  Zar" w:hint="cs"/>
          <w:rtl/>
          <w:lang w:bidi="fa-IR"/>
        </w:rPr>
        <w:t xml:space="preserve"> </w:t>
      </w:r>
    </w:p>
    <w:p w:rsidR="00FC2739" w:rsidRDefault="00FC2739" w:rsidP="004872BC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شناساگر سیانید</w:t>
      </w:r>
      <w:r>
        <w:rPr>
          <w:rFonts w:cs="2  Zar"/>
          <w:lang w:bidi="fa-IR"/>
        </w:rPr>
        <w:t xml:space="preserve">3  </w:t>
      </w:r>
      <w:r>
        <w:rPr>
          <w:rFonts w:cs="2  Zar" w:hint="cs"/>
          <w:rtl/>
          <w:lang w:bidi="fa-IR"/>
        </w:rPr>
        <w:t xml:space="preserve"> </w:t>
      </w:r>
    </w:p>
    <w:p w:rsidR="00FC2739" w:rsidRDefault="00FC2739" w:rsidP="004872BC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اب معدنی مورد آزمایش</w:t>
      </w:r>
      <w:r w:rsidR="00D441B6">
        <w:rPr>
          <w:rFonts w:cs="2  Zar" w:hint="cs"/>
          <w:rtl/>
          <w:lang w:bidi="fa-IR"/>
        </w:rPr>
        <w:t xml:space="preserve"> </w:t>
      </w:r>
    </w:p>
    <w:p w:rsidR="00D441B6" w:rsidRDefault="00D441B6" w:rsidP="004872BC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آب مقطر</w:t>
      </w:r>
    </w:p>
    <w:p w:rsidR="004872BC" w:rsidRPr="009A5D93" w:rsidRDefault="004872BC" w:rsidP="004872BC">
      <w:pPr>
        <w:pStyle w:val="ListParagraph"/>
        <w:ind w:left="1170"/>
        <w:rPr>
          <w:rFonts w:cs="2  Zar"/>
          <w:rtl/>
          <w:lang w:bidi="fa-IR"/>
        </w:rPr>
      </w:pPr>
    </w:p>
    <w:p w:rsidR="004872BC" w:rsidRPr="00F26BD1" w:rsidRDefault="004872BC" w:rsidP="00F26BD1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4-2) تجهيزات :</w:t>
      </w:r>
      <w:r w:rsidR="00FC2739">
        <w:rPr>
          <w:rFonts w:cs="2  Zar" w:hint="cs"/>
          <w:b/>
          <w:bCs/>
          <w:rtl/>
          <w:lang w:bidi="fa-IR"/>
        </w:rPr>
        <w:t xml:space="preserve"> </w:t>
      </w:r>
    </w:p>
    <w:p w:rsidR="004872BC" w:rsidRPr="00DB5B52" w:rsidRDefault="004872BC" w:rsidP="00DB5B52">
      <w:pPr>
        <w:rPr>
          <w:rtl/>
        </w:rPr>
      </w:pPr>
    </w:p>
    <w:p w:rsidR="00F26BD1" w:rsidRDefault="004872BC" w:rsidP="00F26BD1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4-3) لوازم شيشه اي و غيره :</w:t>
      </w:r>
    </w:p>
    <w:p w:rsidR="00F26BD1" w:rsidRDefault="00D441B6" w:rsidP="00D441B6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 xml:space="preserve"> </w:t>
      </w:r>
    </w:p>
    <w:p w:rsidR="00D441B6" w:rsidRDefault="00D441B6" w:rsidP="00D441B6">
      <w:pPr>
        <w:pStyle w:val="ListParagraph"/>
        <w:numPr>
          <w:ilvl w:val="0"/>
          <w:numId w:val="9"/>
        </w:numPr>
      </w:pPr>
      <w:r>
        <w:rPr>
          <w:rFonts w:hint="cs"/>
          <w:rtl/>
          <w:lang w:bidi="fa-IR"/>
        </w:rPr>
        <w:t>لوله متصل به کارت رنگی برای تشخیص رنج سیانید</w:t>
      </w:r>
    </w:p>
    <w:p w:rsidR="00D441B6" w:rsidRDefault="00D441B6" w:rsidP="00D441B6">
      <w:pPr>
        <w:pStyle w:val="ListParagraph"/>
        <w:numPr>
          <w:ilvl w:val="0"/>
          <w:numId w:val="9"/>
        </w:numPr>
      </w:pPr>
      <w:r>
        <w:rPr>
          <w:rFonts w:hint="cs"/>
          <w:rtl/>
        </w:rPr>
        <w:t xml:space="preserve">همزن شیشه ای </w:t>
      </w:r>
    </w:p>
    <w:p w:rsidR="00EF6D05" w:rsidRPr="00D441B6" w:rsidRDefault="00EF6D05" w:rsidP="00D441B6">
      <w:pPr>
        <w:pStyle w:val="ListParagraph"/>
        <w:numPr>
          <w:ilvl w:val="0"/>
          <w:numId w:val="9"/>
        </w:numPr>
        <w:rPr>
          <w:rtl/>
        </w:rPr>
      </w:pPr>
      <w:r>
        <w:rPr>
          <w:rFonts w:hint="cs"/>
          <w:rtl/>
        </w:rPr>
        <w:t>اسپاتول</w:t>
      </w:r>
    </w:p>
    <w:p w:rsidR="004872BC" w:rsidRDefault="004872BC" w:rsidP="004872BC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5- ايمني و توصيه :</w:t>
      </w:r>
    </w:p>
    <w:p w:rsidR="004872BC" w:rsidRDefault="00D441B6" w:rsidP="00D441B6">
      <w:pPr>
        <w:pStyle w:val="ListParagraph"/>
        <w:numPr>
          <w:ilvl w:val="0"/>
          <w:numId w:val="3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هنگام کار استفاده از دستکش و روپوش الزامی است </w:t>
      </w:r>
      <w:r w:rsidR="00EF6D05">
        <w:rPr>
          <w:rFonts w:cs="2  Zar" w:hint="cs"/>
          <w:rtl/>
          <w:lang w:bidi="fa-IR"/>
        </w:rPr>
        <w:t>.</w:t>
      </w:r>
    </w:p>
    <w:p w:rsidR="004872BC" w:rsidRDefault="00EF6D05" w:rsidP="00EF6D05">
      <w:pPr>
        <w:pStyle w:val="ListParagraph"/>
        <w:numPr>
          <w:ilvl w:val="0"/>
          <w:numId w:val="3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توجه به دمای آب مورد ازمایش</w:t>
      </w:r>
      <w:r w:rsidR="004872BC">
        <w:rPr>
          <w:rFonts w:cs="2  Zar" w:hint="cs"/>
          <w:rtl/>
          <w:lang w:bidi="fa-IR"/>
        </w:rPr>
        <w:t>.</w:t>
      </w:r>
    </w:p>
    <w:p w:rsidR="004872BC" w:rsidRPr="004511CE" w:rsidRDefault="004872BC" w:rsidP="00EF6D05">
      <w:pPr>
        <w:pStyle w:val="ListParagraph"/>
        <w:rPr>
          <w:rFonts w:cs="2  Zar"/>
          <w:rtl/>
          <w:lang w:bidi="fa-IR"/>
        </w:rPr>
      </w:pPr>
    </w:p>
    <w:p w:rsidR="004872BC" w:rsidRDefault="004872BC" w:rsidP="004872BC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6- اصطلاحات و تعاريف :</w:t>
      </w:r>
    </w:p>
    <w:p w:rsidR="004872BC" w:rsidRDefault="004872BC" w:rsidP="004872BC">
      <w:pPr>
        <w:rPr>
          <w:rFonts w:cs="2  Zar"/>
          <w:b/>
          <w:bCs/>
          <w:sz w:val="28"/>
          <w:szCs w:val="28"/>
          <w:rtl/>
          <w:lang w:bidi="fa-IR"/>
        </w:rPr>
      </w:pPr>
    </w:p>
    <w:p w:rsidR="004872BC" w:rsidRDefault="004872BC" w:rsidP="004872BC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7-روش كار :</w:t>
      </w: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7-1)</w:t>
      </w:r>
      <w:r>
        <w:rPr>
          <w:rFonts w:cs="2  Zar" w:hint="cs"/>
          <w:rtl/>
          <w:lang w:bidi="fa-IR"/>
        </w:rPr>
        <w:t xml:space="preserve"> مقدمه:</w:t>
      </w:r>
      <w:r>
        <w:rPr>
          <w:rFonts w:cs="2  Zar" w:hint="cs"/>
          <w:lang w:bidi="fa-IR"/>
        </w:rPr>
        <w:t xml:space="preserve"> </w:t>
      </w:r>
    </w:p>
    <w:p w:rsidR="00EF6D05" w:rsidRPr="00DB5B52" w:rsidRDefault="004872BC" w:rsidP="00DB5B52">
      <w:pPr>
        <w:rPr>
          <w:rtl/>
        </w:rPr>
      </w:pPr>
      <w:r>
        <w:rPr>
          <w:rFonts w:hint="cs"/>
          <w:rtl/>
          <w:lang w:bidi="fa-IR"/>
        </w:rPr>
        <w:t xml:space="preserve">ابتدا مقدار </w:t>
      </w:r>
      <w:r w:rsidR="00EF6D05">
        <w:rPr>
          <w:lang w:bidi="fa-IR"/>
        </w:rPr>
        <w:t xml:space="preserve">20-30cc </w:t>
      </w:r>
      <w:r w:rsidR="00DB5B52">
        <w:rPr>
          <w:rFonts w:hint="cs"/>
          <w:rtl/>
          <w:lang w:bidi="fa-IR"/>
        </w:rPr>
        <w:t xml:space="preserve"> از نمونه آب را بر می داریم که </w:t>
      </w:r>
      <w:r w:rsidR="00DB5B52">
        <w:rPr>
          <w:lang w:bidi="fa-IR"/>
        </w:rPr>
        <w:t xml:space="preserve"> PH</w:t>
      </w:r>
      <w:r w:rsidR="00DB5B52">
        <w:rPr>
          <w:rFonts w:hint="cs"/>
          <w:rtl/>
          <w:lang w:bidi="fa-IR"/>
        </w:rPr>
        <w:t xml:space="preserve">ان در حدود </w:t>
      </w:r>
      <w:r w:rsidR="00DB5B52">
        <w:rPr>
          <w:lang w:bidi="fa-IR"/>
        </w:rPr>
        <w:t xml:space="preserve">  4.5-8.5 </w:t>
      </w:r>
      <w:r w:rsidR="00DB5B52">
        <w:rPr>
          <w:rFonts w:hint="cs"/>
          <w:rtl/>
          <w:lang w:bidi="fa-IR"/>
        </w:rPr>
        <w:t xml:space="preserve">باشد اگر </w:t>
      </w:r>
      <w:r w:rsidR="00DB5B52">
        <w:t>PH</w:t>
      </w:r>
      <w:r w:rsidR="00DB5B52">
        <w:rPr>
          <w:rFonts w:hint="cs"/>
          <w:rtl/>
        </w:rPr>
        <w:t xml:space="preserve"> ان خارج از رنج بود با   </w:t>
      </w:r>
    </w:p>
    <w:p w:rsidR="00C767D3" w:rsidRDefault="00DB5B52" w:rsidP="00DB5B52">
      <w:pPr>
        <w:rPr>
          <w:rFonts w:cs="2  Zar" w:hint="cs"/>
          <w:rtl/>
          <w:lang w:bidi="fa-IR"/>
        </w:rPr>
      </w:pPr>
      <w:r>
        <w:rPr>
          <w:rFonts w:cs="2  Zar" w:hint="cs"/>
          <w:rtl/>
        </w:rPr>
        <w:t xml:space="preserve">استفاده از </w:t>
      </w:r>
      <w:r>
        <w:rPr>
          <w:rFonts w:cs="2  Zar"/>
        </w:rPr>
        <w:t>H2SO4</w:t>
      </w:r>
      <w:r>
        <w:rPr>
          <w:rFonts w:cs="2  Zar" w:hint="cs"/>
          <w:rtl/>
          <w:lang w:bidi="fa-IR"/>
        </w:rPr>
        <w:t xml:space="preserve"> و</w:t>
      </w:r>
      <w:r>
        <w:rPr>
          <w:rFonts w:cs="2  Zar"/>
          <w:lang w:bidi="fa-IR"/>
        </w:rPr>
        <w:t xml:space="preserve">NaOH </w:t>
      </w:r>
      <w:r>
        <w:rPr>
          <w:rFonts w:cs="2  Zar" w:hint="cs"/>
          <w:rtl/>
          <w:lang w:bidi="fa-IR"/>
        </w:rPr>
        <w:t xml:space="preserve"> انرا در رنج قرار می دهیم. دمای آب باید </w:t>
      </w:r>
    </w:p>
    <w:p w:rsidR="00C767D3" w:rsidRDefault="00DB5B52" w:rsidP="00C767D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cs="2  Zar" w:hint="cs"/>
          <w:rtl/>
          <w:lang w:bidi="fa-IR"/>
        </w:rPr>
        <w:lastRenderedPageBreak/>
        <w:t xml:space="preserve"> </w:t>
      </w:r>
      <w:r w:rsidR="00C767D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C767D3" w:rsidRDefault="00C767D3" w:rsidP="00C767D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474" w:type="dxa"/>
        <w:tblInd w:w="-252" w:type="dxa"/>
        <w:tblLook w:val="04A0"/>
      </w:tblPr>
      <w:tblGrid>
        <w:gridCol w:w="4129"/>
        <w:gridCol w:w="6345"/>
      </w:tblGrid>
      <w:tr w:rsidR="00C767D3" w:rsidTr="00A43076">
        <w:trPr>
          <w:trHeight w:val="360"/>
        </w:trPr>
        <w:tc>
          <w:tcPr>
            <w:tcW w:w="4129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 1</w:t>
            </w:r>
          </w:p>
        </w:tc>
        <w:tc>
          <w:tcPr>
            <w:tcW w:w="6345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>
              <w:rPr>
                <w:rFonts w:cs="2  Zar" w:hint="cs"/>
                <w:rtl/>
                <w:lang w:bidi="fa-IR"/>
              </w:rPr>
              <w:t>اندازه گيري سیانیددرآب معدنی</w:t>
            </w:r>
          </w:p>
        </w:tc>
      </w:tr>
      <w:tr w:rsidR="00C767D3" w:rsidTr="00A43076">
        <w:trPr>
          <w:trHeight w:val="382"/>
        </w:trPr>
        <w:tc>
          <w:tcPr>
            <w:tcW w:w="4129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345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:14/11/91</w:t>
            </w:r>
          </w:p>
        </w:tc>
      </w:tr>
      <w:tr w:rsidR="00C767D3" w:rsidTr="00A43076">
        <w:trPr>
          <w:trHeight w:val="360"/>
        </w:trPr>
        <w:tc>
          <w:tcPr>
            <w:tcW w:w="4129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345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C767D3" w:rsidTr="00A43076">
        <w:trPr>
          <w:trHeight w:val="382"/>
        </w:trPr>
        <w:tc>
          <w:tcPr>
            <w:tcW w:w="4129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345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تاریخ و امضاء :18/11/91</w:t>
            </w:r>
          </w:p>
        </w:tc>
      </w:tr>
      <w:tr w:rsidR="00C767D3" w:rsidTr="00A43076">
        <w:trPr>
          <w:trHeight w:val="382"/>
        </w:trPr>
        <w:tc>
          <w:tcPr>
            <w:tcW w:w="4129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345" w:type="dxa"/>
          </w:tcPr>
          <w:p w:rsidR="00C767D3" w:rsidRPr="00054183" w:rsidRDefault="00C767D3" w:rsidP="00C767D3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DB5B52" w:rsidRDefault="00DB5B52" w:rsidP="00DB5B52">
      <w:pPr>
        <w:rPr>
          <w:rFonts w:cs="2  Zar"/>
          <w:rtl/>
          <w:lang w:bidi="fa-IR"/>
        </w:rPr>
      </w:pPr>
    </w:p>
    <w:p w:rsidR="00EE58D8" w:rsidRDefault="00DB5B52" w:rsidP="00EE58D8">
      <w:pPr>
        <w:ind w:left="720" w:hanging="720"/>
        <w:rPr>
          <w:rtl/>
          <w:lang w:bidi="fa-IR"/>
        </w:rPr>
      </w:pPr>
      <w:r>
        <w:rPr>
          <w:lang w:bidi="fa-IR"/>
        </w:rPr>
        <w:t>40-50C</w:t>
      </w:r>
      <w:r>
        <w:rPr>
          <w:rFonts w:hint="cs"/>
          <w:rtl/>
          <w:lang w:bidi="fa-IR"/>
        </w:rPr>
        <w:t xml:space="preserve"> باشد.</w:t>
      </w:r>
      <w:r>
        <w:rPr>
          <w:lang w:bidi="fa-IR"/>
        </w:rPr>
        <w:t xml:space="preserve">20ml </w:t>
      </w:r>
      <w:r w:rsidR="00EE58D8">
        <w:rPr>
          <w:rFonts w:hint="cs"/>
          <w:rtl/>
          <w:lang w:bidi="fa-IR"/>
        </w:rPr>
        <w:t xml:space="preserve"> از</w:t>
      </w:r>
      <w:r>
        <w:rPr>
          <w:rFonts w:hint="cs"/>
          <w:rtl/>
          <w:lang w:bidi="fa-IR"/>
        </w:rPr>
        <w:t xml:space="preserve"> </w:t>
      </w:r>
      <w:r w:rsidR="00EE58D8">
        <w:rPr>
          <w:rFonts w:hint="cs"/>
          <w:rtl/>
          <w:lang w:bidi="fa-IR"/>
        </w:rPr>
        <w:t xml:space="preserve">آب معدنی را داخل لوله مخصوص می ریزیم تاهمسطح با نشانه ی آبی شود سپس بوسیله ی </w:t>
      </w:r>
    </w:p>
    <w:p w:rsidR="00972F1C" w:rsidRDefault="00EE58D8" w:rsidP="00972F1C">
      <w:pPr>
        <w:ind w:left="2160" w:hanging="2160"/>
        <w:rPr>
          <w:rtl/>
          <w:lang w:bidi="fa-IR"/>
        </w:rPr>
      </w:pPr>
      <w:r>
        <w:rPr>
          <w:rFonts w:hint="cs"/>
          <w:rtl/>
          <w:lang w:bidi="fa-IR"/>
        </w:rPr>
        <w:t xml:space="preserve">   اسپاچول کوچک از شناس</w:t>
      </w:r>
      <w:r w:rsidR="009977DF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 xml:space="preserve">گر سیانید </w:t>
      </w:r>
      <w:r>
        <w:rPr>
          <w:lang w:bidi="fa-IR"/>
        </w:rPr>
        <w:t>1</w:t>
      </w:r>
      <w:r>
        <w:rPr>
          <w:rFonts w:hint="cs"/>
          <w:rtl/>
          <w:lang w:bidi="fa-IR"/>
        </w:rPr>
        <w:t xml:space="preserve"> به نمونه اضافه می کنیم آنرا هم میزنیم تا کاملا حل شود، به همین ترتیب</w:t>
      </w:r>
      <w:r w:rsidR="00972F1C">
        <w:rPr>
          <w:rFonts w:hint="cs"/>
          <w:rtl/>
          <w:lang w:bidi="fa-IR"/>
        </w:rPr>
        <w:t xml:space="preserve"> شناس</w:t>
      </w:r>
      <w:r w:rsidR="009977DF">
        <w:rPr>
          <w:rFonts w:hint="cs"/>
          <w:rtl/>
          <w:lang w:bidi="fa-IR"/>
        </w:rPr>
        <w:t>ا</w:t>
      </w:r>
      <w:r w:rsidR="00972F1C">
        <w:rPr>
          <w:rFonts w:hint="cs"/>
          <w:rtl/>
          <w:lang w:bidi="fa-IR"/>
        </w:rPr>
        <w:t>گر</w:t>
      </w:r>
    </w:p>
    <w:p w:rsidR="00EE58D8" w:rsidRDefault="00972F1C" w:rsidP="009977DF">
      <w:pPr>
        <w:ind w:left="2880" w:hanging="2880"/>
        <w:rPr>
          <w:rtl/>
          <w:lang w:bidi="fa-IR"/>
        </w:rPr>
      </w:pPr>
      <w:r>
        <w:rPr>
          <w:rFonts w:hint="cs"/>
          <w:rtl/>
          <w:lang w:bidi="fa-IR"/>
        </w:rPr>
        <w:t xml:space="preserve">سیانید </w:t>
      </w:r>
      <w:r>
        <w:rPr>
          <w:lang w:bidi="fa-IR"/>
        </w:rPr>
        <w:t>2</w:t>
      </w:r>
      <w:r w:rsidR="00EE58D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را اضافه می کنیم سپس</w:t>
      </w:r>
      <w:r w:rsidR="00B76770">
        <w:rPr>
          <w:rFonts w:hint="cs"/>
          <w:rtl/>
          <w:lang w:bidi="fa-IR"/>
        </w:rPr>
        <w:t xml:space="preserve"> </w:t>
      </w:r>
      <w:r w:rsidR="00B76770">
        <w:rPr>
          <w:lang w:bidi="fa-IR"/>
        </w:rPr>
        <w:t>10</w:t>
      </w:r>
      <w:r w:rsidR="00EE58D8">
        <w:rPr>
          <w:rFonts w:hint="cs"/>
          <w:rtl/>
          <w:lang w:bidi="fa-IR"/>
        </w:rPr>
        <w:t xml:space="preserve"> </w:t>
      </w:r>
      <w:r w:rsidR="009977DF">
        <w:rPr>
          <w:rFonts w:hint="cs"/>
          <w:rtl/>
          <w:lang w:bidi="fa-IR"/>
        </w:rPr>
        <w:t xml:space="preserve">قطره از شناساگر سیانید </w:t>
      </w:r>
      <w:r w:rsidR="009977DF">
        <w:rPr>
          <w:lang w:bidi="fa-IR"/>
        </w:rPr>
        <w:t>3</w:t>
      </w:r>
      <w:r w:rsidR="009977DF">
        <w:rPr>
          <w:rFonts w:hint="cs"/>
          <w:rtl/>
          <w:lang w:bidi="fa-IR"/>
        </w:rPr>
        <w:t xml:space="preserve"> میافزاییم و </w:t>
      </w:r>
      <w:r w:rsidR="009977DF">
        <w:rPr>
          <w:lang w:bidi="fa-IR"/>
        </w:rPr>
        <w:t>5min</w:t>
      </w:r>
      <w:r w:rsidR="009977DF">
        <w:rPr>
          <w:rFonts w:hint="cs"/>
          <w:rtl/>
          <w:lang w:bidi="fa-IR"/>
        </w:rPr>
        <w:t xml:space="preserve"> صبر میکنیم تا واکنش انجام شود ،سپس </w:t>
      </w:r>
    </w:p>
    <w:p w:rsidR="009977DF" w:rsidRPr="009977DF" w:rsidRDefault="009977DF" w:rsidP="009977DF">
      <w:pPr>
        <w:ind w:left="2880" w:hanging="2880"/>
        <w:rPr>
          <w:rtl/>
          <w:lang w:bidi="fa-IR"/>
        </w:rPr>
      </w:pPr>
      <w:r>
        <w:rPr>
          <w:rFonts w:hint="cs"/>
          <w:rtl/>
          <w:lang w:bidi="fa-IR"/>
        </w:rPr>
        <w:t>با استفاده از کارت رنگی رنگ لوله را تشخیص می دهیم.</w:t>
      </w:r>
    </w:p>
    <w:p w:rsidR="00EE58D8" w:rsidRDefault="00EE58D8" w:rsidP="00EE58D8">
      <w:pPr>
        <w:rPr>
          <w:rFonts w:cs="2  Zar"/>
          <w:rtl/>
          <w:lang w:bidi="fa-IR"/>
        </w:rPr>
      </w:pPr>
    </w:p>
    <w:p w:rsidR="004872BC" w:rsidRDefault="00EE58D8" w:rsidP="00EE58D8">
      <w:pPr>
        <w:ind w:left="720" w:hanging="720"/>
        <w:rPr>
          <w:rFonts w:cs="2  Zar"/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7-2)</w:t>
      </w:r>
      <w:r>
        <w:rPr>
          <w:rFonts w:cs="2  Zar" w:hint="cs"/>
          <w:rtl/>
          <w:lang w:bidi="fa-IR"/>
        </w:rPr>
        <w:t xml:space="preserve"> تهيه محلولها :</w:t>
      </w:r>
    </w:p>
    <w:p w:rsidR="002E66A6" w:rsidRDefault="002E66A6" w:rsidP="004872BC">
      <w:pPr>
        <w:rPr>
          <w:rFonts w:cs="2  Zar"/>
          <w:rtl/>
          <w:lang w:bidi="fa-IR"/>
        </w:rPr>
      </w:pPr>
    </w:p>
    <w:p w:rsidR="004872BC" w:rsidRDefault="002E66A6" w:rsidP="002E66A6">
      <w:pPr>
        <w:rPr>
          <w:rtl/>
          <w:lang w:bidi="fa-IR"/>
        </w:rPr>
      </w:pPr>
      <w:r>
        <w:rPr>
          <w:rFonts w:hint="cs"/>
          <w:rtl/>
          <w:lang w:bidi="fa-IR"/>
        </w:rPr>
        <w:t>از کیتهای مربوطه استفاده می کنیم.</w:t>
      </w:r>
    </w:p>
    <w:p w:rsidR="002E66A6" w:rsidRPr="002E66A6" w:rsidRDefault="002E66A6" w:rsidP="002E66A6">
      <w:pPr>
        <w:rPr>
          <w:rtl/>
          <w:lang w:bidi="fa-IR"/>
        </w:rPr>
      </w:pP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7-3)</w:t>
      </w:r>
      <w:r>
        <w:rPr>
          <w:rFonts w:cs="2  Zar" w:hint="cs"/>
          <w:rtl/>
          <w:lang w:bidi="fa-IR"/>
        </w:rPr>
        <w:t xml:space="preserve"> آماده سازي نمونه : </w:t>
      </w: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7-4)</w:t>
      </w:r>
      <w:r>
        <w:rPr>
          <w:rFonts w:cs="2  Zar" w:hint="cs"/>
          <w:rtl/>
          <w:lang w:bidi="fa-IR"/>
        </w:rPr>
        <w:t xml:space="preserve"> مراحل انجام كار : </w:t>
      </w: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7-5) محاسبات:</w:t>
      </w:r>
    </w:p>
    <w:p w:rsidR="004872BC" w:rsidRDefault="004872BC" w:rsidP="004872BC">
      <w:pPr>
        <w:rPr>
          <w:rFonts w:cs="2  Zar"/>
          <w:rtl/>
          <w:lang w:bidi="fa-IR"/>
        </w:rPr>
      </w:pPr>
    </w:p>
    <w:p w:rsidR="004872BC" w:rsidRDefault="004872BC" w:rsidP="004872BC">
      <w:pPr>
        <w:rPr>
          <w:rFonts w:cs="2  Zar"/>
          <w:rtl/>
          <w:lang w:bidi="fa-IR"/>
        </w:rPr>
      </w:pPr>
    </w:p>
    <w:p w:rsidR="004872BC" w:rsidRDefault="004872BC" w:rsidP="004872BC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8- گزارش :</w:t>
      </w: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1-8) نتايج در فرم يا دفتر گزارش كار ثبت می شود.</w:t>
      </w:r>
    </w:p>
    <w:p w:rsidR="004872BC" w:rsidRDefault="004872BC" w:rsidP="004872BC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4872BC" w:rsidRDefault="004872BC" w:rsidP="004872BC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9- مدارك مرجع و منابع :</w:t>
      </w:r>
    </w:p>
    <w:p w:rsidR="004872BC" w:rsidRDefault="004872BC" w:rsidP="002E66A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استاندارد شماره   </w:t>
      </w:r>
      <w:r w:rsidR="002E66A6">
        <w:rPr>
          <w:lang w:bidi="fa-IR"/>
        </w:rPr>
        <w:t>2441</w:t>
      </w:r>
      <w:r>
        <w:rPr>
          <w:rFonts w:hint="cs"/>
          <w:rtl/>
          <w:lang w:bidi="fa-IR"/>
        </w:rPr>
        <w:t xml:space="preserve">   بنام  روشهای ازمون </w:t>
      </w:r>
      <w:r w:rsidR="002E66A6">
        <w:rPr>
          <w:rFonts w:hint="cs"/>
          <w:rtl/>
          <w:lang w:bidi="fa-IR"/>
        </w:rPr>
        <w:t>آب معدنی طبیعی.</w:t>
      </w:r>
    </w:p>
    <w:p w:rsidR="004872BC" w:rsidRDefault="004872BC" w:rsidP="004872BC">
      <w:pPr>
        <w:jc w:val="both"/>
        <w:rPr>
          <w:rtl/>
          <w:lang w:bidi="fa-IR"/>
        </w:rPr>
      </w:pPr>
    </w:p>
    <w:p w:rsidR="008B09B5" w:rsidRDefault="008B09B5">
      <w:pPr>
        <w:rPr>
          <w:lang w:bidi="fa-IR"/>
        </w:rPr>
      </w:pPr>
    </w:p>
    <w:sectPr w:rsidR="008B09B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833" w:rsidRDefault="00187833" w:rsidP="008E5F67">
      <w:r>
        <w:separator/>
      </w:r>
    </w:p>
  </w:endnote>
  <w:endnote w:type="continuationSeparator" w:id="1">
    <w:p w:rsidR="00187833" w:rsidRDefault="00187833" w:rsidP="008E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833" w:rsidRDefault="00187833" w:rsidP="008E5F67">
      <w:r>
        <w:separator/>
      </w:r>
    </w:p>
  </w:footnote>
  <w:footnote w:type="continuationSeparator" w:id="1">
    <w:p w:rsidR="00187833" w:rsidRDefault="00187833" w:rsidP="008E5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18F"/>
    <w:multiLevelType w:val="hybridMultilevel"/>
    <w:tmpl w:val="EC42368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524150"/>
    <w:multiLevelType w:val="hybridMultilevel"/>
    <w:tmpl w:val="AC360C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F34144"/>
    <w:multiLevelType w:val="hybridMultilevel"/>
    <w:tmpl w:val="209C6AF6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39522DDE"/>
    <w:multiLevelType w:val="hybridMultilevel"/>
    <w:tmpl w:val="8D9C3384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AD41AC2"/>
    <w:multiLevelType w:val="hybridMultilevel"/>
    <w:tmpl w:val="74A0A7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20BAE"/>
    <w:multiLevelType w:val="hybridMultilevel"/>
    <w:tmpl w:val="990E44FC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58881A49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74271"/>
    <w:multiLevelType w:val="hybridMultilevel"/>
    <w:tmpl w:val="3BE094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13C27"/>
    <w:multiLevelType w:val="hybridMultilevel"/>
    <w:tmpl w:val="DF428B42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2BC"/>
    <w:rsid w:val="00002D1A"/>
    <w:rsid w:val="00003918"/>
    <w:rsid w:val="00003C68"/>
    <w:rsid w:val="00004DF3"/>
    <w:rsid w:val="00011EE3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63948"/>
    <w:rsid w:val="000703DF"/>
    <w:rsid w:val="00072769"/>
    <w:rsid w:val="00077585"/>
    <w:rsid w:val="00082DA8"/>
    <w:rsid w:val="0008621B"/>
    <w:rsid w:val="00086588"/>
    <w:rsid w:val="00087902"/>
    <w:rsid w:val="00092DD3"/>
    <w:rsid w:val="000954C1"/>
    <w:rsid w:val="000A5E94"/>
    <w:rsid w:val="000A60BE"/>
    <w:rsid w:val="000A62BD"/>
    <w:rsid w:val="000A7246"/>
    <w:rsid w:val="000A763B"/>
    <w:rsid w:val="000B698C"/>
    <w:rsid w:val="000C27BD"/>
    <w:rsid w:val="000C5530"/>
    <w:rsid w:val="000D1D4B"/>
    <w:rsid w:val="000D27B9"/>
    <w:rsid w:val="000D38E8"/>
    <w:rsid w:val="000D65A3"/>
    <w:rsid w:val="000E3C4E"/>
    <w:rsid w:val="000F4F38"/>
    <w:rsid w:val="00101FD5"/>
    <w:rsid w:val="00102F1E"/>
    <w:rsid w:val="00104A73"/>
    <w:rsid w:val="00125B7F"/>
    <w:rsid w:val="001274D9"/>
    <w:rsid w:val="00130107"/>
    <w:rsid w:val="0013416A"/>
    <w:rsid w:val="00134232"/>
    <w:rsid w:val="00137BB2"/>
    <w:rsid w:val="001426CC"/>
    <w:rsid w:val="001448D8"/>
    <w:rsid w:val="001479E4"/>
    <w:rsid w:val="0015137C"/>
    <w:rsid w:val="00161849"/>
    <w:rsid w:val="00170D3E"/>
    <w:rsid w:val="001745FA"/>
    <w:rsid w:val="00176CEB"/>
    <w:rsid w:val="001809E1"/>
    <w:rsid w:val="00187833"/>
    <w:rsid w:val="00195140"/>
    <w:rsid w:val="001A32C6"/>
    <w:rsid w:val="001A3D2D"/>
    <w:rsid w:val="001B33AD"/>
    <w:rsid w:val="001D03C9"/>
    <w:rsid w:val="001E1B5A"/>
    <w:rsid w:val="001F42C9"/>
    <w:rsid w:val="00203432"/>
    <w:rsid w:val="002108F7"/>
    <w:rsid w:val="002112A4"/>
    <w:rsid w:val="00214171"/>
    <w:rsid w:val="002271B3"/>
    <w:rsid w:val="00235CCC"/>
    <w:rsid w:val="00236E86"/>
    <w:rsid w:val="002514A5"/>
    <w:rsid w:val="0026088B"/>
    <w:rsid w:val="002721D5"/>
    <w:rsid w:val="00277DD7"/>
    <w:rsid w:val="00296C40"/>
    <w:rsid w:val="002B045B"/>
    <w:rsid w:val="002B5990"/>
    <w:rsid w:val="002C21C3"/>
    <w:rsid w:val="002C51D2"/>
    <w:rsid w:val="002D6CDE"/>
    <w:rsid w:val="002D759F"/>
    <w:rsid w:val="002E393F"/>
    <w:rsid w:val="002E66A6"/>
    <w:rsid w:val="002F3DEA"/>
    <w:rsid w:val="00305FD4"/>
    <w:rsid w:val="00312E9F"/>
    <w:rsid w:val="00314251"/>
    <w:rsid w:val="00333E1E"/>
    <w:rsid w:val="0033433B"/>
    <w:rsid w:val="00354EC6"/>
    <w:rsid w:val="0035549D"/>
    <w:rsid w:val="00362D9D"/>
    <w:rsid w:val="0037156C"/>
    <w:rsid w:val="00381524"/>
    <w:rsid w:val="0038169F"/>
    <w:rsid w:val="0038191C"/>
    <w:rsid w:val="003918C4"/>
    <w:rsid w:val="00396172"/>
    <w:rsid w:val="003A537B"/>
    <w:rsid w:val="003B5DA3"/>
    <w:rsid w:val="003C375F"/>
    <w:rsid w:val="003C494F"/>
    <w:rsid w:val="003C5CD8"/>
    <w:rsid w:val="003D5646"/>
    <w:rsid w:val="003F2A2E"/>
    <w:rsid w:val="003F6EC3"/>
    <w:rsid w:val="00402B7B"/>
    <w:rsid w:val="00405B09"/>
    <w:rsid w:val="00427182"/>
    <w:rsid w:val="0043209D"/>
    <w:rsid w:val="004324FF"/>
    <w:rsid w:val="0043699A"/>
    <w:rsid w:val="00444902"/>
    <w:rsid w:val="0044578D"/>
    <w:rsid w:val="00460B05"/>
    <w:rsid w:val="00476B4B"/>
    <w:rsid w:val="004843D5"/>
    <w:rsid w:val="004872BC"/>
    <w:rsid w:val="00491835"/>
    <w:rsid w:val="0049331D"/>
    <w:rsid w:val="00495541"/>
    <w:rsid w:val="00495704"/>
    <w:rsid w:val="00497F9C"/>
    <w:rsid w:val="004A463D"/>
    <w:rsid w:val="004B5BD5"/>
    <w:rsid w:val="004C044C"/>
    <w:rsid w:val="004C072C"/>
    <w:rsid w:val="004D0C08"/>
    <w:rsid w:val="004F3F42"/>
    <w:rsid w:val="004F5F96"/>
    <w:rsid w:val="0052270F"/>
    <w:rsid w:val="00524D6F"/>
    <w:rsid w:val="0052573F"/>
    <w:rsid w:val="0053201E"/>
    <w:rsid w:val="00533DC7"/>
    <w:rsid w:val="00534BDC"/>
    <w:rsid w:val="00544984"/>
    <w:rsid w:val="005524BB"/>
    <w:rsid w:val="005579D1"/>
    <w:rsid w:val="0057260F"/>
    <w:rsid w:val="00572DAF"/>
    <w:rsid w:val="00573260"/>
    <w:rsid w:val="00573598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E1C"/>
    <w:rsid w:val="005A4FEB"/>
    <w:rsid w:val="005C49F0"/>
    <w:rsid w:val="005D7257"/>
    <w:rsid w:val="005E13DC"/>
    <w:rsid w:val="005E2254"/>
    <w:rsid w:val="005F0B70"/>
    <w:rsid w:val="005F19FD"/>
    <w:rsid w:val="00600204"/>
    <w:rsid w:val="00605F47"/>
    <w:rsid w:val="00611844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3360"/>
    <w:rsid w:val="00684232"/>
    <w:rsid w:val="0068549B"/>
    <w:rsid w:val="006A14E3"/>
    <w:rsid w:val="006A2DD7"/>
    <w:rsid w:val="006B1774"/>
    <w:rsid w:val="006B3CFE"/>
    <w:rsid w:val="006C6B78"/>
    <w:rsid w:val="006D4ECA"/>
    <w:rsid w:val="006E0705"/>
    <w:rsid w:val="006E3347"/>
    <w:rsid w:val="006E6CA3"/>
    <w:rsid w:val="006E79C4"/>
    <w:rsid w:val="006F01AF"/>
    <w:rsid w:val="006F3BD0"/>
    <w:rsid w:val="006F57B3"/>
    <w:rsid w:val="006F63A3"/>
    <w:rsid w:val="00702F8E"/>
    <w:rsid w:val="0071235A"/>
    <w:rsid w:val="0071743F"/>
    <w:rsid w:val="0073204D"/>
    <w:rsid w:val="00746A5C"/>
    <w:rsid w:val="00747F60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7D450B"/>
    <w:rsid w:val="00801DC4"/>
    <w:rsid w:val="00803691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81A9A"/>
    <w:rsid w:val="00895C1A"/>
    <w:rsid w:val="00897197"/>
    <w:rsid w:val="008A08CC"/>
    <w:rsid w:val="008A0920"/>
    <w:rsid w:val="008A76BE"/>
    <w:rsid w:val="008B09B5"/>
    <w:rsid w:val="008B4521"/>
    <w:rsid w:val="008B65E5"/>
    <w:rsid w:val="008B6C13"/>
    <w:rsid w:val="008C0E77"/>
    <w:rsid w:val="008C483C"/>
    <w:rsid w:val="008C64D3"/>
    <w:rsid w:val="008E5F67"/>
    <w:rsid w:val="008F42AC"/>
    <w:rsid w:val="008F4B48"/>
    <w:rsid w:val="008F7B73"/>
    <w:rsid w:val="0090113E"/>
    <w:rsid w:val="009126AD"/>
    <w:rsid w:val="009178F5"/>
    <w:rsid w:val="00924186"/>
    <w:rsid w:val="009258FA"/>
    <w:rsid w:val="0095004D"/>
    <w:rsid w:val="00952243"/>
    <w:rsid w:val="00954C72"/>
    <w:rsid w:val="0097220D"/>
    <w:rsid w:val="00972F1C"/>
    <w:rsid w:val="00974678"/>
    <w:rsid w:val="009761C9"/>
    <w:rsid w:val="00977E6B"/>
    <w:rsid w:val="009838F3"/>
    <w:rsid w:val="00990ADF"/>
    <w:rsid w:val="009952E8"/>
    <w:rsid w:val="00995838"/>
    <w:rsid w:val="009977DF"/>
    <w:rsid w:val="009A3ECF"/>
    <w:rsid w:val="009B39FE"/>
    <w:rsid w:val="009C11EE"/>
    <w:rsid w:val="009C198E"/>
    <w:rsid w:val="009C47AB"/>
    <w:rsid w:val="009D69F9"/>
    <w:rsid w:val="009F2223"/>
    <w:rsid w:val="009F3363"/>
    <w:rsid w:val="00A00859"/>
    <w:rsid w:val="00A00FB2"/>
    <w:rsid w:val="00A05ED1"/>
    <w:rsid w:val="00A110BB"/>
    <w:rsid w:val="00A17B50"/>
    <w:rsid w:val="00A211B3"/>
    <w:rsid w:val="00A3327F"/>
    <w:rsid w:val="00A3396F"/>
    <w:rsid w:val="00A35C4A"/>
    <w:rsid w:val="00A409D9"/>
    <w:rsid w:val="00A46601"/>
    <w:rsid w:val="00A63489"/>
    <w:rsid w:val="00A67BDE"/>
    <w:rsid w:val="00A70AE7"/>
    <w:rsid w:val="00A8454A"/>
    <w:rsid w:val="00A952A5"/>
    <w:rsid w:val="00AA47F4"/>
    <w:rsid w:val="00AB0D3F"/>
    <w:rsid w:val="00AB2F10"/>
    <w:rsid w:val="00AB42F0"/>
    <w:rsid w:val="00AB4ACF"/>
    <w:rsid w:val="00AC4BE1"/>
    <w:rsid w:val="00AD0FD3"/>
    <w:rsid w:val="00AD1F12"/>
    <w:rsid w:val="00AE063F"/>
    <w:rsid w:val="00AE7049"/>
    <w:rsid w:val="00AF48F3"/>
    <w:rsid w:val="00AF7049"/>
    <w:rsid w:val="00B007E7"/>
    <w:rsid w:val="00B00D9C"/>
    <w:rsid w:val="00B02CD5"/>
    <w:rsid w:val="00B03E0A"/>
    <w:rsid w:val="00B0682E"/>
    <w:rsid w:val="00B12446"/>
    <w:rsid w:val="00B22F39"/>
    <w:rsid w:val="00B46798"/>
    <w:rsid w:val="00B62010"/>
    <w:rsid w:val="00B64759"/>
    <w:rsid w:val="00B738B6"/>
    <w:rsid w:val="00B7464B"/>
    <w:rsid w:val="00B74B92"/>
    <w:rsid w:val="00B76770"/>
    <w:rsid w:val="00B83946"/>
    <w:rsid w:val="00B94E61"/>
    <w:rsid w:val="00B94E92"/>
    <w:rsid w:val="00B960B5"/>
    <w:rsid w:val="00BB0603"/>
    <w:rsid w:val="00BC3A4A"/>
    <w:rsid w:val="00BD2521"/>
    <w:rsid w:val="00BE4E1C"/>
    <w:rsid w:val="00BE56D8"/>
    <w:rsid w:val="00BF390C"/>
    <w:rsid w:val="00C0695B"/>
    <w:rsid w:val="00C07DA3"/>
    <w:rsid w:val="00C15DA6"/>
    <w:rsid w:val="00C168B4"/>
    <w:rsid w:val="00C20224"/>
    <w:rsid w:val="00C267FA"/>
    <w:rsid w:val="00C30B36"/>
    <w:rsid w:val="00C30E3F"/>
    <w:rsid w:val="00C36B69"/>
    <w:rsid w:val="00C36C19"/>
    <w:rsid w:val="00C46ED3"/>
    <w:rsid w:val="00C46F11"/>
    <w:rsid w:val="00C51370"/>
    <w:rsid w:val="00C54414"/>
    <w:rsid w:val="00C5730A"/>
    <w:rsid w:val="00C604F3"/>
    <w:rsid w:val="00C61F5E"/>
    <w:rsid w:val="00C767D3"/>
    <w:rsid w:val="00C86810"/>
    <w:rsid w:val="00C90479"/>
    <w:rsid w:val="00C958C1"/>
    <w:rsid w:val="00C959EC"/>
    <w:rsid w:val="00CB31E7"/>
    <w:rsid w:val="00CE3DDC"/>
    <w:rsid w:val="00CF2C7E"/>
    <w:rsid w:val="00D03948"/>
    <w:rsid w:val="00D2324A"/>
    <w:rsid w:val="00D23AB7"/>
    <w:rsid w:val="00D26EF4"/>
    <w:rsid w:val="00D33EA9"/>
    <w:rsid w:val="00D40D27"/>
    <w:rsid w:val="00D441B6"/>
    <w:rsid w:val="00D44368"/>
    <w:rsid w:val="00D53D7A"/>
    <w:rsid w:val="00D66F8A"/>
    <w:rsid w:val="00D6778F"/>
    <w:rsid w:val="00D679E1"/>
    <w:rsid w:val="00D72AA8"/>
    <w:rsid w:val="00D91270"/>
    <w:rsid w:val="00D958A0"/>
    <w:rsid w:val="00DA0B98"/>
    <w:rsid w:val="00DA1213"/>
    <w:rsid w:val="00DA257A"/>
    <w:rsid w:val="00DB3A7A"/>
    <w:rsid w:val="00DB563F"/>
    <w:rsid w:val="00DB5B52"/>
    <w:rsid w:val="00DB5C76"/>
    <w:rsid w:val="00DB6317"/>
    <w:rsid w:val="00DD35FC"/>
    <w:rsid w:val="00DD43FD"/>
    <w:rsid w:val="00DD5CF6"/>
    <w:rsid w:val="00DD6509"/>
    <w:rsid w:val="00DD73E4"/>
    <w:rsid w:val="00DE08E8"/>
    <w:rsid w:val="00DE2B6B"/>
    <w:rsid w:val="00DF38D5"/>
    <w:rsid w:val="00E02461"/>
    <w:rsid w:val="00E05433"/>
    <w:rsid w:val="00E056D1"/>
    <w:rsid w:val="00E06D65"/>
    <w:rsid w:val="00E25864"/>
    <w:rsid w:val="00E425B2"/>
    <w:rsid w:val="00E50CB7"/>
    <w:rsid w:val="00E51EDF"/>
    <w:rsid w:val="00E546D1"/>
    <w:rsid w:val="00E571E0"/>
    <w:rsid w:val="00E63D03"/>
    <w:rsid w:val="00EA545D"/>
    <w:rsid w:val="00EA6443"/>
    <w:rsid w:val="00EA7FB9"/>
    <w:rsid w:val="00EB38AA"/>
    <w:rsid w:val="00EB56F1"/>
    <w:rsid w:val="00EB7802"/>
    <w:rsid w:val="00EC1418"/>
    <w:rsid w:val="00EC652A"/>
    <w:rsid w:val="00ED6FDA"/>
    <w:rsid w:val="00EE195E"/>
    <w:rsid w:val="00EE58D8"/>
    <w:rsid w:val="00EE6752"/>
    <w:rsid w:val="00EF6D05"/>
    <w:rsid w:val="00EF710D"/>
    <w:rsid w:val="00F11523"/>
    <w:rsid w:val="00F23985"/>
    <w:rsid w:val="00F25EF3"/>
    <w:rsid w:val="00F26BD1"/>
    <w:rsid w:val="00F41D2F"/>
    <w:rsid w:val="00F448BA"/>
    <w:rsid w:val="00F505F1"/>
    <w:rsid w:val="00F56B38"/>
    <w:rsid w:val="00F57262"/>
    <w:rsid w:val="00F62005"/>
    <w:rsid w:val="00F7509D"/>
    <w:rsid w:val="00F8262B"/>
    <w:rsid w:val="00FA2522"/>
    <w:rsid w:val="00FB0CBC"/>
    <w:rsid w:val="00FB3FD6"/>
    <w:rsid w:val="00FC2739"/>
    <w:rsid w:val="00FC3634"/>
    <w:rsid w:val="00FC6DB9"/>
    <w:rsid w:val="00FD30EC"/>
    <w:rsid w:val="00FD3C30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2BC"/>
    <w:pPr>
      <w:ind w:left="720"/>
      <w:contextualSpacing/>
    </w:pPr>
  </w:style>
  <w:style w:type="paragraph" w:styleId="NoSpacing">
    <w:name w:val="No Spacing"/>
    <w:uiPriority w:val="1"/>
    <w:qFormat/>
    <w:rsid w:val="00DB5B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5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E5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5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F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E5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F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dcterms:created xsi:type="dcterms:W3CDTF">2013-08-13T05:04:00Z</dcterms:created>
  <dcterms:modified xsi:type="dcterms:W3CDTF">2013-08-13T05:04:00Z</dcterms:modified>
</cp:coreProperties>
</file>