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E6" w:rsidRDefault="001A05E6" w:rsidP="001A05E6">
      <w:pPr>
        <w:jc w:val="center"/>
        <w:rPr>
          <w:rFonts w:asciiTheme="majorBidi" w:hAnsiTheme="majorBidi" w:cstheme="majorBidi"/>
          <w:b/>
          <w:bCs/>
          <w:sz w:val="28"/>
          <w:szCs w:val="28"/>
          <w:lang w:bidi="fa-IR"/>
        </w:rPr>
      </w:pPr>
      <w:r>
        <w:rPr>
          <w:rFonts w:asciiTheme="majorBidi" w:hAnsiTheme="majorBidi" w:cstheme="majorBidi" w:hint="cs"/>
          <w:b/>
          <w:bCs/>
          <w:sz w:val="28"/>
          <w:szCs w:val="28"/>
          <w:rtl/>
          <w:lang w:bidi="fa-IR"/>
        </w:rPr>
        <w:t>آزمایشگاه کنترل غذا و دارو ایلام</w:t>
      </w:r>
    </w:p>
    <w:p w:rsidR="001A05E6" w:rsidRDefault="001A05E6" w:rsidP="001A05E6">
      <w:pPr>
        <w:jc w:val="center"/>
        <w:rPr>
          <w:rFonts w:asciiTheme="majorBidi" w:hAnsiTheme="majorBidi" w:cstheme="majorBidi"/>
          <w:b/>
          <w:bCs/>
          <w:sz w:val="28"/>
          <w:szCs w:val="28"/>
          <w:rtl/>
          <w:lang w:bidi="fa-IR"/>
        </w:rPr>
      </w:pPr>
    </w:p>
    <w:tbl>
      <w:tblPr>
        <w:tblStyle w:val="TableGrid"/>
        <w:bidiVisual/>
        <w:tblW w:w="9937" w:type="dxa"/>
        <w:tblLook w:val="04A0"/>
      </w:tblPr>
      <w:tblGrid>
        <w:gridCol w:w="3770"/>
        <w:gridCol w:w="6167"/>
      </w:tblGrid>
      <w:tr w:rsidR="001A05E6" w:rsidTr="001A05E6">
        <w:trPr>
          <w:trHeight w:val="406"/>
        </w:trPr>
        <w:tc>
          <w:tcPr>
            <w:tcW w:w="3770" w:type="dxa"/>
          </w:tcPr>
          <w:p w:rsidR="001A05E6" w:rsidRPr="00054183" w:rsidRDefault="001A05E6" w:rsidP="000E295A">
            <w:pPr>
              <w:pStyle w:val="ListParagraph"/>
              <w:numPr>
                <w:ilvl w:val="0"/>
                <w:numId w:val="1"/>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00F031BA" w:rsidRPr="00F031BA">
              <w:rPr>
                <w:rFonts w:asciiTheme="majorBidi" w:hAnsiTheme="majorBidi" w:cstheme="majorBidi"/>
                <w:sz w:val="22"/>
                <w:szCs w:val="22"/>
                <w:lang w:bidi="fa-IR"/>
              </w:rPr>
              <w:t>CHSL4</w:t>
            </w:r>
          </w:p>
        </w:tc>
        <w:tc>
          <w:tcPr>
            <w:tcW w:w="6167" w:type="dxa"/>
          </w:tcPr>
          <w:p w:rsidR="001A05E6" w:rsidRPr="00054183" w:rsidRDefault="001A05E6" w:rsidP="000E295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00F031BA" w:rsidRPr="00F031BA">
              <w:rPr>
                <w:rFonts w:asciiTheme="majorBidi" w:hAnsiTheme="majorBidi" w:cstheme="majorBidi"/>
                <w:sz w:val="22"/>
                <w:szCs w:val="22"/>
                <w:rtl/>
                <w:lang w:bidi="fa-IR"/>
              </w:rPr>
              <w:t>نکات ایمنی در محیط آزمایشگاه شیمی</w:t>
            </w:r>
          </w:p>
        </w:tc>
      </w:tr>
      <w:tr w:rsidR="001A05E6" w:rsidTr="001A05E6">
        <w:trPr>
          <w:trHeight w:val="406"/>
        </w:trPr>
        <w:tc>
          <w:tcPr>
            <w:tcW w:w="3770" w:type="dxa"/>
          </w:tcPr>
          <w:p w:rsidR="001A05E6" w:rsidRPr="00054183" w:rsidRDefault="001A05E6" w:rsidP="000E295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1A05E6" w:rsidRPr="00054183" w:rsidRDefault="001A05E6" w:rsidP="00F031B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نویسنده : </w:t>
            </w:r>
            <w:r w:rsidR="00F031BA">
              <w:rPr>
                <w:rFonts w:asciiTheme="majorBidi" w:hAnsiTheme="majorBidi" w:cstheme="majorBidi" w:hint="cs"/>
                <w:rtl/>
                <w:lang w:bidi="fa-IR"/>
              </w:rPr>
              <w:t>اقباله اسدالهی</w:t>
            </w:r>
            <w:r>
              <w:rPr>
                <w:rFonts w:asciiTheme="majorBidi" w:hAnsiTheme="majorBidi" w:cstheme="majorBidi" w:hint="cs"/>
                <w:rtl/>
                <w:lang w:bidi="fa-IR"/>
              </w:rPr>
              <w:t xml:space="preserve"> </w:t>
            </w:r>
            <w:r w:rsidR="00F031BA">
              <w:rPr>
                <w:rFonts w:asciiTheme="majorBidi" w:hAnsiTheme="majorBidi" w:cstheme="majorBidi" w:hint="cs"/>
                <w:rtl/>
                <w:lang w:bidi="fa-IR"/>
              </w:rPr>
              <w:t xml:space="preserve">                   </w:t>
            </w:r>
            <w:r>
              <w:rPr>
                <w:rFonts w:asciiTheme="majorBidi" w:hAnsiTheme="majorBidi" w:cstheme="majorBidi" w:hint="cs"/>
                <w:rtl/>
                <w:lang w:bidi="fa-IR"/>
              </w:rPr>
              <w:t xml:space="preserve"> تاریخ و امضاء :</w:t>
            </w:r>
            <w:r w:rsidR="00F031BA">
              <w:rPr>
                <w:rFonts w:asciiTheme="majorBidi" w:hAnsiTheme="majorBidi" w:cstheme="majorBidi" w:hint="cs"/>
                <w:rtl/>
                <w:lang w:bidi="fa-IR"/>
              </w:rPr>
              <w:t>19/1/91</w:t>
            </w:r>
          </w:p>
        </w:tc>
      </w:tr>
      <w:tr w:rsidR="001A05E6" w:rsidTr="001A05E6">
        <w:trPr>
          <w:trHeight w:val="406"/>
        </w:trPr>
        <w:tc>
          <w:tcPr>
            <w:tcW w:w="3770" w:type="dxa"/>
          </w:tcPr>
          <w:p w:rsidR="001A05E6" w:rsidRPr="00054183" w:rsidRDefault="001A05E6" w:rsidP="000E295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بخش مربوطه :</w:t>
            </w:r>
            <w:r w:rsidR="00F031BA">
              <w:rPr>
                <w:rFonts w:asciiTheme="majorBidi" w:hAnsiTheme="majorBidi" w:cstheme="majorBidi" w:hint="cs"/>
                <w:rtl/>
                <w:lang w:bidi="fa-IR"/>
              </w:rPr>
              <w:t xml:space="preserve"> شیمی</w:t>
            </w:r>
          </w:p>
        </w:tc>
        <w:tc>
          <w:tcPr>
            <w:tcW w:w="6167" w:type="dxa"/>
          </w:tcPr>
          <w:p w:rsidR="001A05E6" w:rsidRPr="00054183" w:rsidRDefault="001A05E6" w:rsidP="00F031B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ویرایشگر :                               </w:t>
            </w:r>
            <w:r w:rsidR="00F031BA">
              <w:rPr>
                <w:rFonts w:asciiTheme="majorBidi" w:hAnsiTheme="majorBidi" w:cstheme="majorBidi" w:hint="cs"/>
                <w:rtl/>
                <w:lang w:bidi="fa-IR"/>
              </w:rPr>
              <w:t xml:space="preserve">     </w:t>
            </w:r>
            <w:r>
              <w:rPr>
                <w:rFonts w:asciiTheme="majorBidi" w:hAnsiTheme="majorBidi" w:cstheme="majorBidi" w:hint="cs"/>
                <w:rtl/>
                <w:lang w:bidi="fa-IR"/>
              </w:rPr>
              <w:t xml:space="preserve">تاریخ و امضاء :        </w:t>
            </w:r>
          </w:p>
        </w:tc>
      </w:tr>
      <w:tr w:rsidR="001A05E6" w:rsidTr="001A05E6">
        <w:trPr>
          <w:trHeight w:val="406"/>
        </w:trPr>
        <w:tc>
          <w:tcPr>
            <w:tcW w:w="3770" w:type="dxa"/>
          </w:tcPr>
          <w:p w:rsidR="001A05E6" w:rsidRPr="00054183" w:rsidRDefault="001A05E6" w:rsidP="000E295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1A05E6" w:rsidRPr="00054183" w:rsidRDefault="001A05E6" w:rsidP="000E295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 xml:space="preserve">مسئول تایید کننده : </w:t>
            </w:r>
            <w:r w:rsidR="00F031BA">
              <w:rPr>
                <w:rFonts w:asciiTheme="majorBidi" w:hAnsiTheme="majorBidi" w:cstheme="majorBidi" w:hint="cs"/>
                <w:rtl/>
                <w:lang w:bidi="fa-IR"/>
              </w:rPr>
              <w:t xml:space="preserve">زینب رضایتی زاد  </w:t>
            </w:r>
            <w:r>
              <w:rPr>
                <w:rFonts w:asciiTheme="majorBidi" w:hAnsiTheme="majorBidi" w:cstheme="majorBidi" w:hint="cs"/>
                <w:rtl/>
                <w:lang w:bidi="fa-IR"/>
              </w:rPr>
              <w:t xml:space="preserve"> تاریخ و امضاء :</w:t>
            </w:r>
            <w:r w:rsidR="00F031BA">
              <w:rPr>
                <w:rFonts w:asciiTheme="majorBidi" w:hAnsiTheme="majorBidi" w:cstheme="majorBidi" w:hint="cs"/>
                <w:rtl/>
                <w:lang w:bidi="fa-IR"/>
              </w:rPr>
              <w:t>22/1/91</w:t>
            </w:r>
          </w:p>
        </w:tc>
      </w:tr>
      <w:tr w:rsidR="001A05E6" w:rsidTr="001A05E6">
        <w:trPr>
          <w:trHeight w:val="429"/>
        </w:trPr>
        <w:tc>
          <w:tcPr>
            <w:tcW w:w="3770" w:type="dxa"/>
          </w:tcPr>
          <w:p w:rsidR="001A05E6" w:rsidRPr="00054183" w:rsidRDefault="001A05E6" w:rsidP="000E295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1A05E6" w:rsidRPr="00054183" w:rsidRDefault="001A05E6" w:rsidP="000E295A">
            <w:pPr>
              <w:pStyle w:val="ListParagraph"/>
              <w:numPr>
                <w:ilvl w:val="0"/>
                <w:numId w:val="1"/>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1A05E6" w:rsidRDefault="001A05E6" w:rsidP="001A05E6">
      <w:pPr>
        <w:bidi/>
        <w:jc w:val="both"/>
        <w:rPr>
          <w:rFonts w:asciiTheme="majorBidi" w:hAnsiTheme="majorBidi" w:cstheme="majorBidi" w:hint="cs"/>
          <w:b/>
          <w:bCs/>
          <w:sz w:val="28"/>
          <w:szCs w:val="28"/>
          <w:rtl/>
          <w:lang w:bidi="fa-IR"/>
        </w:rPr>
      </w:pPr>
    </w:p>
    <w:p w:rsidR="00DB3B21" w:rsidRPr="00DB3B21" w:rsidRDefault="00DB3B21" w:rsidP="001A05E6">
      <w:pPr>
        <w:bidi/>
        <w:jc w:val="both"/>
        <w:rPr>
          <w:rFonts w:asciiTheme="majorBidi" w:hAnsiTheme="majorBidi" w:cstheme="majorBidi"/>
          <w:b/>
          <w:bCs/>
          <w:sz w:val="28"/>
          <w:szCs w:val="28"/>
          <w:rtl/>
          <w:lang w:bidi="fa-IR"/>
        </w:rPr>
      </w:pPr>
      <w:r w:rsidRPr="00DB3B21">
        <w:rPr>
          <w:rFonts w:asciiTheme="majorBidi" w:hAnsiTheme="majorBidi" w:cstheme="majorBidi" w:hint="cs"/>
          <w:b/>
          <w:bCs/>
          <w:sz w:val="28"/>
          <w:szCs w:val="28"/>
          <w:rtl/>
          <w:lang w:bidi="fa-IR"/>
        </w:rPr>
        <w:t>آزمایشگاه کنترل کیفیت مواد خوراکی ، آشامیدنی، آرایشی و بهداشتی</w:t>
      </w:r>
    </w:p>
    <w:p w:rsidR="005E2F40" w:rsidRPr="001A05E6" w:rsidRDefault="00DB3B21" w:rsidP="005E2F40">
      <w:pPr>
        <w:bidi/>
        <w:jc w:val="both"/>
        <w:rPr>
          <w:rFonts w:asciiTheme="majorBidi" w:hAnsiTheme="majorBidi" w:cstheme="majorBidi"/>
          <w:b/>
          <w:bCs/>
          <w:sz w:val="28"/>
          <w:szCs w:val="28"/>
          <w:rtl/>
          <w:lang w:bidi="fa-IR"/>
        </w:rPr>
      </w:pPr>
      <w:r w:rsidRPr="001A05E6">
        <w:rPr>
          <w:rFonts w:asciiTheme="majorBidi" w:hAnsiTheme="majorBidi" w:cstheme="majorBidi"/>
          <w:b/>
          <w:bCs/>
          <w:sz w:val="28"/>
          <w:szCs w:val="28"/>
          <w:rtl/>
          <w:lang w:bidi="fa-IR"/>
        </w:rPr>
        <w:t>نکات ایمنی در محیط آزمایشگاه شیمی</w:t>
      </w:r>
    </w:p>
    <w:p w:rsidR="005E2F40" w:rsidRPr="005E2F40" w:rsidRDefault="005E2F40" w:rsidP="005E2F40">
      <w:pPr>
        <w:bidi/>
        <w:spacing w:after="0" w:line="240" w:lineRule="auto"/>
        <w:rPr>
          <w:rFonts w:asciiTheme="majorBidi" w:eastAsia="Times New Roman" w:hAnsiTheme="majorBidi" w:cstheme="majorBidi"/>
          <w:color w:val="333333"/>
          <w:sz w:val="24"/>
          <w:szCs w:val="24"/>
          <w:rtl/>
        </w:rPr>
      </w:pPr>
      <w:r w:rsidRPr="005E2F40">
        <w:rPr>
          <w:rFonts w:asciiTheme="majorBidi" w:eastAsia="Times New Roman" w:hAnsiTheme="majorBidi" w:cstheme="majorBidi"/>
          <w:color w:val="333333"/>
          <w:sz w:val="24"/>
          <w:szCs w:val="24"/>
          <w:rtl/>
        </w:rPr>
        <w:t xml:space="preserve">خوردن و آشاميدن در آزمايشگاه </w:t>
      </w:r>
    </w:p>
    <w:p w:rsidR="00AB4A0A" w:rsidRPr="00736D67" w:rsidRDefault="00AB4A0A" w:rsidP="00AB4A0A">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736D67">
        <w:rPr>
          <w:rFonts w:asciiTheme="majorBidi" w:eastAsia="Times New Roman" w:hAnsiTheme="majorBidi" w:cstheme="majorBidi"/>
          <w:color w:val="333333"/>
          <w:sz w:val="24"/>
          <w:szCs w:val="24"/>
          <w:rtl/>
        </w:rPr>
        <w:t>خوردن و آشاميدن در آزمايشگاه ممنوع است. همچنين نگهداري مواد غذايي در محلهايي كه مواد شيميايي خطرناك استفاده مي شود نبايد انجام شود.</w:t>
      </w:r>
      <w:r w:rsidRPr="00736D67">
        <w:rPr>
          <w:rFonts w:asciiTheme="majorBidi" w:eastAsia="Times New Roman" w:hAnsiTheme="majorBidi" w:cstheme="majorBidi"/>
          <w:color w:val="333333"/>
          <w:sz w:val="24"/>
          <w:szCs w:val="24"/>
          <w:rtl/>
        </w:rPr>
        <w:br/>
        <w:t>خوردن و آشاميدن در مكان مخصوص كه به اين منظور درنظر گرفته شده بايد انجام شود.</w:t>
      </w:r>
    </w:p>
    <w:p w:rsidR="00AB4A0A" w:rsidRPr="00736D67" w:rsidRDefault="00AB4A0A" w:rsidP="00AB4A0A">
      <w:pPr>
        <w:bidi/>
        <w:spacing w:after="0" w:line="240" w:lineRule="auto"/>
        <w:rPr>
          <w:rFonts w:asciiTheme="majorBidi" w:eastAsia="Times New Roman" w:hAnsiTheme="majorBidi" w:cstheme="majorBidi"/>
          <w:color w:val="333333"/>
          <w:sz w:val="24"/>
          <w:szCs w:val="24"/>
          <w:rtl/>
        </w:rPr>
      </w:pPr>
      <w:r w:rsidRPr="00736D67">
        <w:rPr>
          <w:rFonts w:asciiTheme="majorBidi" w:eastAsia="Times New Roman" w:hAnsiTheme="majorBidi" w:cstheme="majorBidi"/>
          <w:color w:val="333333"/>
          <w:sz w:val="24"/>
          <w:szCs w:val="24"/>
          <w:rtl/>
        </w:rPr>
        <w:br/>
        <w:t>نكاتي كه  موقع استفاده از اين مكان تميز بايد رعايت شود :</w:t>
      </w:r>
      <w:r w:rsidRPr="00736D67">
        <w:rPr>
          <w:rFonts w:asciiTheme="majorBidi" w:eastAsia="Times New Roman" w:hAnsiTheme="majorBidi" w:cstheme="majorBidi"/>
          <w:color w:val="333333"/>
          <w:sz w:val="24"/>
          <w:szCs w:val="24"/>
          <w:rtl/>
        </w:rPr>
        <w:br/>
        <w:t xml:space="preserve">• خارج كردن دستكش بعد از كار با مواد شيميايي و شستن دستها </w:t>
      </w:r>
      <w:r w:rsidRPr="00736D67">
        <w:rPr>
          <w:rFonts w:asciiTheme="majorBidi" w:eastAsia="Times New Roman" w:hAnsiTheme="majorBidi" w:cstheme="majorBidi"/>
          <w:color w:val="333333"/>
          <w:sz w:val="24"/>
          <w:szCs w:val="24"/>
          <w:rtl/>
        </w:rPr>
        <w:br/>
        <w:t>• عدم انتقال وسايلي كه در آزمايشگاه استفاده مي شود به محيط تميزي كه براي خوردن و آشاميدن در نظر گرفته شده است، مانند خودكار، كتاب، دفترچه يادداشت و غيره ...</w:t>
      </w:r>
      <w:r w:rsidRPr="00736D67">
        <w:rPr>
          <w:rFonts w:asciiTheme="majorBidi" w:eastAsia="Times New Roman" w:hAnsiTheme="majorBidi" w:cstheme="majorBidi"/>
          <w:color w:val="333333"/>
          <w:sz w:val="24"/>
          <w:szCs w:val="24"/>
          <w:rtl/>
        </w:rPr>
        <w:br/>
        <w:t xml:space="preserve">• خارج  كردن روپوش آزمايشگاه هنگام خوردن و آشاميدن </w:t>
      </w:r>
    </w:p>
    <w:p w:rsidR="00AB4A0A" w:rsidRPr="00AB4A0A" w:rsidRDefault="00AB4A0A" w:rsidP="00AB4A0A">
      <w:pPr>
        <w:bidi/>
        <w:spacing w:after="0" w:line="240" w:lineRule="auto"/>
        <w:rPr>
          <w:rFonts w:asciiTheme="majorBidi" w:eastAsia="Times New Roman" w:hAnsiTheme="majorBidi" w:cstheme="majorBidi"/>
          <w:color w:val="333333"/>
          <w:sz w:val="20"/>
          <w:szCs w:val="20"/>
          <w:rtl/>
        </w:rPr>
      </w:pPr>
      <w:r w:rsidRPr="00AB4A0A">
        <w:rPr>
          <w:rFonts w:asciiTheme="majorBidi" w:eastAsia="Times New Roman" w:hAnsiTheme="majorBidi" w:cstheme="majorBidi"/>
          <w:color w:val="333333"/>
          <w:sz w:val="20"/>
          <w:szCs w:val="20"/>
          <w:rtl/>
        </w:rPr>
        <w:t> </w:t>
      </w:r>
    </w:p>
    <w:p w:rsidR="00DB3B21" w:rsidRPr="00736D67" w:rsidRDefault="00484694" w:rsidP="00DB3B21">
      <w:pPr>
        <w:bidi/>
        <w:jc w:val="both"/>
        <w:rPr>
          <w:rFonts w:asciiTheme="majorBidi" w:hAnsiTheme="majorBidi" w:cstheme="majorBidi"/>
          <w:b/>
          <w:bCs/>
          <w:sz w:val="28"/>
          <w:szCs w:val="28"/>
          <w:rtl/>
          <w:lang w:bidi="fa-IR"/>
        </w:rPr>
      </w:pPr>
      <w:r w:rsidRPr="00736D67">
        <w:rPr>
          <w:rFonts w:asciiTheme="majorBidi" w:hAnsiTheme="majorBidi" w:cstheme="majorBidi"/>
          <w:b/>
          <w:bCs/>
          <w:sz w:val="28"/>
          <w:szCs w:val="28"/>
          <w:rtl/>
          <w:lang w:bidi="fa-IR"/>
        </w:rPr>
        <w:t>خطرات فیزیکی</w:t>
      </w:r>
    </w:p>
    <w:p w:rsidR="00484694" w:rsidRPr="00736D67" w:rsidRDefault="00484694" w:rsidP="00484694">
      <w:pPr>
        <w:bidi/>
        <w:spacing w:after="0" w:line="240" w:lineRule="auto"/>
        <w:rPr>
          <w:rFonts w:asciiTheme="majorBidi" w:eastAsia="Times New Roman" w:hAnsiTheme="majorBidi" w:cstheme="majorBidi"/>
          <w:color w:val="333333"/>
          <w:sz w:val="28"/>
          <w:szCs w:val="28"/>
          <w:rtl/>
        </w:rPr>
      </w:pPr>
      <w:r w:rsidRPr="00736D67">
        <w:rPr>
          <w:rFonts w:asciiTheme="majorBidi" w:eastAsia="Times New Roman" w:hAnsiTheme="majorBidi" w:cstheme="majorBidi"/>
          <w:color w:val="333333"/>
          <w:sz w:val="28"/>
          <w:szCs w:val="28"/>
          <w:rtl/>
        </w:rPr>
        <w:t xml:space="preserve">مواد قابل اشتعال </w:t>
      </w:r>
    </w:p>
    <w:p w:rsidR="00484694" w:rsidRPr="00C563DA" w:rsidRDefault="00484694" w:rsidP="00484694">
      <w:pPr>
        <w:bidi/>
        <w:rPr>
          <w:rFonts w:asciiTheme="majorBidi" w:hAnsiTheme="majorBidi" w:cstheme="majorBidi"/>
          <w:sz w:val="24"/>
          <w:szCs w:val="24"/>
          <w:rtl/>
        </w:rPr>
      </w:pPr>
      <w:r w:rsidRPr="00C563DA">
        <w:rPr>
          <w:rFonts w:asciiTheme="majorBidi" w:eastAsia="Times New Roman" w:hAnsiTheme="majorBidi" w:cstheme="majorBidi"/>
          <w:color w:val="333333"/>
          <w:sz w:val="24"/>
          <w:szCs w:val="24"/>
          <w:rtl/>
        </w:rPr>
        <w:t>مواد قابل اشتعال ممكن است به شكل آئروسل (ذرات ريز مايع پخش شده در هوا)- گاز- مايع يا جامد باشند.</w:t>
      </w:r>
      <w:r w:rsidRPr="00C563DA">
        <w:rPr>
          <w:rFonts w:asciiTheme="majorBidi" w:eastAsia="Times New Roman" w:hAnsiTheme="majorBidi" w:cstheme="majorBidi"/>
          <w:color w:val="333333"/>
          <w:sz w:val="24"/>
          <w:szCs w:val="24"/>
          <w:rtl/>
        </w:rPr>
        <w:br/>
        <w:t>در بيشتر آزمايشگاهها، گازها، مايعات و جامدات از اهميت بيشتري برخورداند.</w:t>
      </w:r>
      <w:r w:rsidRPr="00C563DA">
        <w:rPr>
          <w:rFonts w:asciiTheme="majorBidi" w:eastAsia="Times New Roman" w:hAnsiTheme="majorBidi" w:cstheme="majorBidi"/>
          <w:color w:val="333333"/>
          <w:sz w:val="24"/>
          <w:szCs w:val="24"/>
          <w:rtl/>
        </w:rPr>
        <w:br/>
        <w:t xml:space="preserve">گازهاي قابل اشتعال توسط </w:t>
      </w:r>
      <w:r w:rsidRPr="00C563DA">
        <w:rPr>
          <w:rFonts w:asciiTheme="majorBidi" w:eastAsia="Times New Roman" w:hAnsiTheme="majorBidi" w:cstheme="majorBidi"/>
          <w:color w:val="333333"/>
          <w:sz w:val="24"/>
          <w:szCs w:val="24"/>
        </w:rPr>
        <w:t>OSHA</w:t>
      </w:r>
      <w:r w:rsidRPr="00C563DA">
        <w:rPr>
          <w:rFonts w:asciiTheme="majorBidi" w:eastAsia="Times New Roman" w:hAnsiTheme="majorBidi" w:cstheme="majorBidi"/>
          <w:color w:val="333333"/>
          <w:sz w:val="24"/>
          <w:szCs w:val="24"/>
          <w:rtl/>
        </w:rPr>
        <w:t xml:space="preserve"> تعريف شده  اند و عبارتند از : </w:t>
      </w:r>
      <w:r w:rsidRPr="00C563DA">
        <w:rPr>
          <w:rFonts w:asciiTheme="majorBidi" w:eastAsia="Times New Roman" w:hAnsiTheme="majorBidi" w:cstheme="majorBidi"/>
          <w:color w:val="333333"/>
          <w:sz w:val="24"/>
          <w:szCs w:val="24"/>
          <w:rtl/>
        </w:rPr>
        <w:br/>
        <w:t> (</w:t>
      </w:r>
      <w:r w:rsidRPr="00C563DA">
        <w:rPr>
          <w:rFonts w:asciiTheme="majorBidi" w:eastAsia="Times New Roman" w:hAnsiTheme="majorBidi" w:cstheme="majorBidi"/>
          <w:color w:val="333333"/>
          <w:sz w:val="24"/>
          <w:szCs w:val="24"/>
        </w:rPr>
        <w:t>A</w:t>
      </w:r>
      <w:r w:rsidRPr="00C563DA">
        <w:rPr>
          <w:rFonts w:asciiTheme="majorBidi" w:eastAsia="Times New Roman" w:hAnsiTheme="majorBidi" w:cstheme="majorBidi"/>
          <w:color w:val="333333"/>
          <w:sz w:val="24"/>
          <w:szCs w:val="24"/>
          <w:rtl/>
        </w:rPr>
        <w:t>) گازي كه در دما و فشار محيط، غلظت 13 درصد (حجمي) يا كمتر آن با هوا توليد مخلوط قابل اشتعال مي كند.</w:t>
      </w:r>
      <w:r w:rsidRPr="00C563DA">
        <w:rPr>
          <w:rFonts w:asciiTheme="majorBidi" w:eastAsia="Times New Roman" w:hAnsiTheme="majorBidi" w:cstheme="majorBidi"/>
          <w:color w:val="333333"/>
          <w:sz w:val="24"/>
          <w:szCs w:val="24"/>
          <w:rtl/>
        </w:rPr>
        <w:br/>
        <w:t>(</w:t>
      </w:r>
      <w:r w:rsidRPr="00C563DA">
        <w:rPr>
          <w:rFonts w:asciiTheme="majorBidi" w:eastAsia="Times New Roman" w:hAnsiTheme="majorBidi" w:cstheme="majorBidi"/>
          <w:color w:val="333333"/>
          <w:sz w:val="24"/>
          <w:szCs w:val="24"/>
        </w:rPr>
        <w:t>B</w:t>
      </w:r>
      <w:r w:rsidRPr="00C563DA">
        <w:rPr>
          <w:rFonts w:asciiTheme="majorBidi" w:eastAsia="Times New Roman" w:hAnsiTheme="majorBidi" w:cstheme="majorBidi"/>
          <w:color w:val="333333"/>
          <w:sz w:val="24"/>
          <w:szCs w:val="24"/>
          <w:rtl/>
        </w:rPr>
        <w:t>) گازي كه در دما و فشار محيط، غلظت بالاتر از 12 درصد حجمي آن با هوا توليد مخلوط قابل اشتعال مي كند.</w:t>
      </w:r>
      <w:r w:rsidRPr="00C563DA">
        <w:rPr>
          <w:rFonts w:asciiTheme="majorBidi" w:eastAsia="Times New Roman" w:hAnsiTheme="majorBidi" w:cstheme="majorBidi"/>
          <w:color w:val="333333"/>
          <w:sz w:val="24"/>
          <w:szCs w:val="24"/>
          <w:rtl/>
        </w:rPr>
        <w:br/>
        <w:t>• مايعات قابل اشتعال به مايعاتي اطلاق مي شود كه دماي احتراق آنها پائين تر از</w:t>
      </w:r>
      <w:r w:rsidRPr="00C563DA">
        <w:rPr>
          <w:rFonts w:asciiTheme="majorBidi" w:eastAsia="Times New Roman" w:hAnsiTheme="majorBidi" w:cstheme="majorBidi"/>
          <w:color w:val="333333"/>
          <w:sz w:val="24"/>
          <w:szCs w:val="24"/>
        </w:rPr>
        <w:t>F ◦100 (◦C 37.8</w:t>
      </w:r>
      <w:r w:rsidRPr="00C563DA">
        <w:rPr>
          <w:rFonts w:asciiTheme="majorBidi" w:eastAsia="Times New Roman" w:hAnsiTheme="majorBidi" w:cstheme="majorBidi"/>
          <w:color w:val="333333"/>
          <w:sz w:val="24"/>
          <w:szCs w:val="24"/>
          <w:rtl/>
        </w:rPr>
        <w:t>) باشد.</w:t>
      </w:r>
      <w:r w:rsidRPr="00C563DA">
        <w:rPr>
          <w:rFonts w:asciiTheme="majorBidi" w:eastAsia="Times New Roman" w:hAnsiTheme="majorBidi" w:cstheme="majorBidi"/>
          <w:color w:val="333333"/>
          <w:sz w:val="24"/>
          <w:szCs w:val="24"/>
          <w:rtl/>
        </w:rPr>
        <w:br/>
        <w:t>• جامدات قابل اشتعال موادي هستند به غير از عوامل قابل انفجار و تركيدن كه در اثر اصطكاك، جذب رطوبت و تغيير خودبخودي ماهيت شيميايي، به شدت آتش مي گيرند و مسبب ايجاد مخاطرات جدي مي شوند.</w:t>
      </w:r>
      <w:r w:rsidRPr="00C563DA">
        <w:rPr>
          <w:rFonts w:asciiTheme="majorBidi" w:eastAsia="Times New Roman" w:hAnsiTheme="majorBidi" w:cstheme="majorBidi"/>
          <w:color w:val="333333"/>
          <w:sz w:val="24"/>
          <w:szCs w:val="24"/>
          <w:rtl/>
        </w:rPr>
        <w:br/>
      </w:r>
      <w:r w:rsidR="004E5A35" w:rsidRPr="00C563DA">
        <w:rPr>
          <w:rFonts w:asciiTheme="majorBidi" w:eastAsia="Times New Roman" w:hAnsiTheme="majorBidi" w:cstheme="majorBidi"/>
          <w:color w:val="333333"/>
          <w:sz w:val="24"/>
          <w:szCs w:val="24"/>
          <w:rtl/>
        </w:rPr>
        <w:t xml:space="preserve"> استفاده از اطلاعات موجود در </w:t>
      </w:r>
      <w:r w:rsidR="004E5A35" w:rsidRPr="00C563DA">
        <w:rPr>
          <w:rFonts w:asciiTheme="majorBidi" w:eastAsia="Times New Roman" w:hAnsiTheme="majorBidi" w:cstheme="majorBidi"/>
          <w:color w:val="333333"/>
          <w:sz w:val="24"/>
          <w:szCs w:val="24"/>
        </w:rPr>
        <w:t>MSDS</w:t>
      </w:r>
      <w:r w:rsidR="004E5A35" w:rsidRPr="00C563DA">
        <w:rPr>
          <w:rFonts w:asciiTheme="majorBidi" w:eastAsia="Times New Roman" w:hAnsiTheme="majorBidi" w:cstheme="majorBidi"/>
          <w:color w:val="333333"/>
          <w:sz w:val="24"/>
          <w:szCs w:val="24"/>
          <w:rtl/>
        </w:rPr>
        <w:t xml:space="preserve"> (برگه اطلاعات ايمني مواد شيميايي) يك ماده شيميايي بهترين مرجع براي تعيين قابل اشتعال بودن آن است. علاوه بر اين، بر روي برچسب مواد قابل اشتعال اين مطلب قيد شده است.</w:t>
      </w:r>
    </w:p>
    <w:p w:rsidR="00F031BA" w:rsidRDefault="00F031BA" w:rsidP="00F031BA">
      <w:pPr>
        <w:jc w:val="center"/>
        <w:rPr>
          <w:rFonts w:asciiTheme="majorBidi" w:hAnsiTheme="majorBidi" w:cstheme="majorBidi"/>
          <w:b/>
          <w:bCs/>
          <w:sz w:val="28"/>
          <w:szCs w:val="28"/>
          <w:lang w:bidi="fa-IR"/>
        </w:rPr>
      </w:pPr>
    </w:p>
    <w:p w:rsidR="00F031BA" w:rsidRDefault="00F031BA" w:rsidP="00F031BA">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F031BA" w:rsidTr="000E295A">
        <w:trPr>
          <w:trHeight w:val="406"/>
        </w:trPr>
        <w:tc>
          <w:tcPr>
            <w:tcW w:w="3770" w:type="dxa"/>
          </w:tcPr>
          <w:p w:rsidR="00F031BA" w:rsidRPr="00054183" w:rsidRDefault="00F031BA" w:rsidP="00F031BA">
            <w:pPr>
              <w:pStyle w:val="ListParagraph"/>
              <w:numPr>
                <w:ilvl w:val="0"/>
                <w:numId w:val="2"/>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F031BA" w:rsidTr="000E295A">
        <w:trPr>
          <w:trHeight w:val="406"/>
        </w:trPr>
        <w:tc>
          <w:tcPr>
            <w:tcW w:w="3770"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F031BA" w:rsidTr="000E295A">
        <w:trPr>
          <w:trHeight w:val="406"/>
        </w:trPr>
        <w:tc>
          <w:tcPr>
            <w:tcW w:w="3770"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F031BA" w:rsidTr="000E295A">
        <w:trPr>
          <w:trHeight w:val="406"/>
        </w:trPr>
        <w:tc>
          <w:tcPr>
            <w:tcW w:w="3770"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F031BA" w:rsidTr="000E295A">
        <w:trPr>
          <w:trHeight w:val="429"/>
        </w:trPr>
        <w:tc>
          <w:tcPr>
            <w:tcW w:w="3770"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F031BA" w:rsidRPr="00054183" w:rsidRDefault="00F031BA" w:rsidP="00F031BA">
            <w:pPr>
              <w:pStyle w:val="ListParagraph"/>
              <w:numPr>
                <w:ilvl w:val="0"/>
                <w:numId w:val="2"/>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F031BA" w:rsidRDefault="00F031BA" w:rsidP="00F031BA">
      <w:pPr>
        <w:bidi/>
        <w:jc w:val="both"/>
        <w:rPr>
          <w:rFonts w:asciiTheme="majorBidi" w:hAnsiTheme="majorBidi" w:cstheme="majorBidi" w:hint="cs"/>
          <w:b/>
          <w:bCs/>
          <w:sz w:val="28"/>
          <w:szCs w:val="28"/>
          <w:rtl/>
          <w:lang w:bidi="fa-IR"/>
        </w:rPr>
      </w:pPr>
    </w:p>
    <w:p w:rsidR="00F031BA" w:rsidRPr="00736D67" w:rsidRDefault="00F031BA" w:rsidP="00F031BA">
      <w:pPr>
        <w:bidi/>
        <w:spacing w:after="0" w:line="240" w:lineRule="auto"/>
        <w:rPr>
          <w:rFonts w:asciiTheme="majorBidi" w:eastAsia="Times New Roman" w:hAnsiTheme="majorBidi" w:cstheme="majorBidi"/>
          <w:color w:val="333333"/>
          <w:sz w:val="28"/>
          <w:szCs w:val="28"/>
          <w:rtl/>
        </w:rPr>
      </w:pPr>
      <w:r w:rsidRPr="00736D67">
        <w:rPr>
          <w:rFonts w:asciiTheme="majorBidi" w:eastAsia="Times New Roman" w:hAnsiTheme="majorBidi" w:cstheme="majorBidi"/>
          <w:color w:val="333333"/>
          <w:sz w:val="28"/>
          <w:szCs w:val="28"/>
          <w:rtl/>
        </w:rPr>
        <w:t>نكاتي كه هنگام كار كردن با مواد قابل اشتعال بايد رعايت شود :</w:t>
      </w:r>
    </w:p>
    <w:p w:rsidR="00A4607C" w:rsidRPr="00736D67" w:rsidRDefault="00A4607C" w:rsidP="00A4607C">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736D67">
        <w:rPr>
          <w:rFonts w:asciiTheme="majorBidi" w:eastAsia="Times New Roman" w:hAnsiTheme="majorBidi" w:cstheme="majorBidi"/>
          <w:color w:val="333333"/>
          <w:sz w:val="24"/>
          <w:szCs w:val="24"/>
          <w:rtl/>
        </w:rPr>
        <w:t xml:space="preserve">1 : مواد قابل احتراق را از مكانهاي ذيل خارج كنيد : </w:t>
      </w:r>
      <w:r w:rsidRPr="00736D67">
        <w:rPr>
          <w:rFonts w:asciiTheme="majorBidi" w:eastAsia="Times New Roman" w:hAnsiTheme="majorBidi" w:cstheme="majorBidi"/>
          <w:color w:val="333333"/>
          <w:sz w:val="24"/>
          <w:szCs w:val="24"/>
          <w:rtl/>
        </w:rPr>
        <w:br/>
        <w:t>- محيطي كه از شعله مستقيم و سطوح بسيار داغ (</w:t>
      </w:r>
      <w:r w:rsidRPr="00736D67">
        <w:rPr>
          <w:rFonts w:asciiTheme="majorBidi" w:eastAsia="Times New Roman" w:hAnsiTheme="majorBidi" w:cstheme="majorBidi"/>
          <w:color w:val="333333"/>
          <w:sz w:val="24"/>
          <w:szCs w:val="24"/>
        </w:rPr>
        <w:t>Hot Plate</w:t>
      </w:r>
      <w:r w:rsidRPr="00736D67">
        <w:rPr>
          <w:rFonts w:asciiTheme="majorBidi" w:eastAsia="Times New Roman" w:hAnsiTheme="majorBidi" w:cstheme="majorBidi"/>
          <w:color w:val="333333"/>
          <w:sz w:val="24"/>
          <w:szCs w:val="24"/>
          <w:rtl/>
        </w:rPr>
        <w:t xml:space="preserve">) استفاده مي شود. </w:t>
      </w:r>
      <w:r w:rsidRPr="00736D67">
        <w:rPr>
          <w:rFonts w:asciiTheme="majorBidi" w:eastAsia="Times New Roman" w:hAnsiTheme="majorBidi" w:cstheme="majorBidi"/>
          <w:color w:val="333333"/>
          <w:sz w:val="24"/>
          <w:szCs w:val="24"/>
          <w:rtl/>
        </w:rPr>
        <w:br/>
        <w:t>- محيطي كه دستگاههاي مكانيكي و الكتريكي نامطمئن در حال كار كردن است. (بدليل احتمال جرقه زدن)</w:t>
      </w:r>
      <w:r w:rsidRPr="00736D67">
        <w:rPr>
          <w:rFonts w:asciiTheme="majorBidi" w:eastAsia="Times New Roman" w:hAnsiTheme="majorBidi" w:cstheme="majorBidi"/>
          <w:color w:val="333333"/>
          <w:sz w:val="24"/>
          <w:szCs w:val="24"/>
          <w:rtl/>
        </w:rPr>
        <w:br/>
        <w:t>2 : مواد قابل اشتعال بايد در كابينت هاي مخصوص نگهداري اين مواد قرار داشته باشند، اين كابينت ها بايد از منابع شعله و حرارت دور باشند، يا در يك مكان مخصوص كه به همين منظور درنظر گرفته شده نگهداري شوند.</w:t>
      </w:r>
      <w:r w:rsidRPr="00736D67">
        <w:rPr>
          <w:rFonts w:asciiTheme="majorBidi" w:eastAsia="Times New Roman" w:hAnsiTheme="majorBidi" w:cstheme="majorBidi"/>
          <w:color w:val="333333"/>
          <w:sz w:val="24"/>
          <w:szCs w:val="24"/>
          <w:rtl/>
        </w:rPr>
        <w:br/>
        <w:t>3 : به منظور پيشگيري از ايجاد الكتريسيته ساكن كف آزمايشگاه از جنسي باشد كه توليد الكتريسيته نكند.</w:t>
      </w:r>
      <w:r w:rsidRPr="00736D67">
        <w:rPr>
          <w:rFonts w:asciiTheme="majorBidi" w:eastAsia="Times New Roman" w:hAnsiTheme="majorBidi" w:cstheme="majorBidi"/>
          <w:color w:val="333333"/>
          <w:sz w:val="24"/>
          <w:szCs w:val="24"/>
          <w:rtl/>
        </w:rPr>
        <w:br/>
        <w:t xml:space="preserve">4 : سيگار كشيدن ممنوع </w:t>
      </w:r>
      <w:r w:rsidRPr="00736D67">
        <w:rPr>
          <w:rFonts w:asciiTheme="majorBidi" w:eastAsia="Times New Roman" w:hAnsiTheme="majorBidi" w:cstheme="majorBidi"/>
          <w:color w:val="333333"/>
          <w:sz w:val="24"/>
          <w:szCs w:val="24"/>
          <w:rtl/>
        </w:rPr>
        <w:br/>
        <w:t>در آزمايشگاههايي كه با مواد شيميايي قابل اشتعال سروكار دارند، در صورتي كه يخچال يا فريزر وجود دارد بايد توسط متخصصين ذيربط تأييد شود كه خطر ايجاد جرقه و آتش سوزي توسط آنها وجود ندارد.</w:t>
      </w:r>
    </w:p>
    <w:p w:rsidR="00A4607C" w:rsidRPr="00B95755" w:rsidRDefault="00A4607C" w:rsidP="00A4607C">
      <w:pPr>
        <w:bidi/>
        <w:spacing w:after="0" w:line="240" w:lineRule="auto"/>
        <w:rPr>
          <w:rFonts w:asciiTheme="majorBidi" w:eastAsia="Times New Roman" w:hAnsiTheme="majorBidi" w:cstheme="majorBidi"/>
          <w:color w:val="333333"/>
          <w:sz w:val="20"/>
          <w:szCs w:val="20"/>
          <w:rtl/>
        </w:rPr>
      </w:pPr>
      <w:r w:rsidRPr="00B95755">
        <w:rPr>
          <w:rFonts w:asciiTheme="majorBidi" w:eastAsia="Times New Roman" w:hAnsiTheme="majorBidi" w:cstheme="majorBidi"/>
          <w:color w:val="333333"/>
          <w:sz w:val="20"/>
          <w:szCs w:val="20"/>
          <w:rtl/>
        </w:rPr>
        <w:t> </w:t>
      </w:r>
    </w:p>
    <w:p w:rsidR="009E28C2" w:rsidRPr="00804A95" w:rsidRDefault="009E28C2" w:rsidP="009E28C2">
      <w:pPr>
        <w:bidi/>
        <w:spacing w:after="0" w:line="240" w:lineRule="auto"/>
        <w:rPr>
          <w:rFonts w:asciiTheme="majorBidi" w:eastAsia="Times New Roman" w:hAnsiTheme="majorBidi" w:cstheme="majorBidi"/>
          <w:color w:val="333333"/>
          <w:sz w:val="32"/>
          <w:szCs w:val="32"/>
          <w:rtl/>
        </w:rPr>
      </w:pPr>
      <w:r w:rsidRPr="00804A95">
        <w:rPr>
          <w:rFonts w:asciiTheme="majorBidi" w:eastAsia="Times New Roman" w:hAnsiTheme="majorBidi" w:cstheme="majorBidi"/>
          <w:color w:val="333333"/>
          <w:sz w:val="32"/>
          <w:szCs w:val="32"/>
          <w:rtl/>
        </w:rPr>
        <w:t>مواد خورنده</w:t>
      </w:r>
    </w:p>
    <w:p w:rsidR="009E28C2" w:rsidRPr="00804A95" w:rsidRDefault="009E28C2" w:rsidP="009E28C2">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804A95">
        <w:rPr>
          <w:rFonts w:asciiTheme="majorBidi" w:eastAsia="Times New Roman" w:hAnsiTheme="majorBidi" w:cstheme="majorBidi"/>
          <w:color w:val="333333"/>
          <w:sz w:val="24"/>
          <w:szCs w:val="24"/>
          <w:rtl/>
        </w:rPr>
        <w:t xml:space="preserve">مواد خورنده به موادي اطلاق مي شود كه در صورت تماس با نسوج و بافتهاي زنده به طريق شيميايي باعث تخريب يا تغيير غيرقابل بازگشت در آنها مي شود. </w:t>
      </w:r>
      <w:r w:rsidRPr="00804A95">
        <w:rPr>
          <w:rFonts w:asciiTheme="majorBidi" w:eastAsia="Times New Roman" w:hAnsiTheme="majorBidi" w:cstheme="majorBidi"/>
          <w:color w:val="333333"/>
          <w:sz w:val="24"/>
          <w:szCs w:val="24"/>
          <w:rtl/>
        </w:rPr>
        <w:br/>
        <w:t>نمونه هاي زيادي از اين مواد در آزمايشگاهها وجود دادند. از مثالهاي آشناي آن اسيدهاي قوي و بازهاي قوي هستند. اكسيدكننده هاي قوي نيز مي توانند سبب سوختگي و صدمه به چشمها و پوست شوند.</w:t>
      </w:r>
      <w:r w:rsidRPr="00804A95">
        <w:rPr>
          <w:rFonts w:asciiTheme="majorBidi" w:eastAsia="Times New Roman" w:hAnsiTheme="majorBidi" w:cstheme="majorBidi"/>
          <w:color w:val="333333"/>
          <w:sz w:val="24"/>
          <w:szCs w:val="24"/>
          <w:rtl/>
        </w:rPr>
        <w:br/>
        <w:t>شيشه هايي كه مواد خورنده در آن نگهداري مي شوند بايد در يك ظرف ديگر قرارداده شده و در مكاني نگهداري شود كه هواي آن تهويه مي شود.ظرف ثانويه مي تواند از جنس پلاستيك يا مشابه آن باشد.</w:t>
      </w:r>
      <w:r w:rsidRPr="00804A95">
        <w:rPr>
          <w:rFonts w:asciiTheme="majorBidi" w:eastAsia="Times New Roman" w:hAnsiTheme="majorBidi" w:cstheme="majorBidi"/>
          <w:color w:val="333333"/>
          <w:sz w:val="24"/>
          <w:szCs w:val="24"/>
          <w:rtl/>
        </w:rPr>
        <w:br/>
        <w:t>ظرف ثانويه علاوه بر اينكه از نشست كردن و ريختن مواد خورنده جلوگيري مي كند، سبب پيشگيري از خوردگي وسايل فلزي ديگر نيز مي شود.</w:t>
      </w:r>
      <w:r w:rsidRPr="00804A95">
        <w:rPr>
          <w:rFonts w:asciiTheme="majorBidi" w:eastAsia="Times New Roman" w:hAnsiTheme="majorBidi" w:cstheme="majorBidi"/>
          <w:color w:val="333333"/>
          <w:sz w:val="24"/>
          <w:szCs w:val="24"/>
          <w:rtl/>
        </w:rPr>
        <w:br/>
        <w:t>برگه اطلاعات ايمني يك ماده شيميايي (</w:t>
      </w:r>
      <w:r w:rsidRPr="00804A95">
        <w:rPr>
          <w:rFonts w:asciiTheme="majorBidi" w:eastAsia="Times New Roman" w:hAnsiTheme="majorBidi" w:cstheme="majorBidi"/>
          <w:color w:val="333333"/>
          <w:sz w:val="24"/>
          <w:szCs w:val="24"/>
        </w:rPr>
        <w:t>MSDS</w:t>
      </w:r>
      <w:r w:rsidRPr="00804A95">
        <w:rPr>
          <w:rFonts w:asciiTheme="majorBidi" w:eastAsia="Times New Roman" w:hAnsiTheme="majorBidi" w:cstheme="majorBidi"/>
          <w:color w:val="333333"/>
          <w:sz w:val="24"/>
          <w:szCs w:val="24"/>
          <w:rtl/>
        </w:rPr>
        <w:t>)، بهترين منبع براي تعيين خورنده بودن آن است. بعلاوه اينكه، بر روي برچسب مواد شيميايي خورنده اين موضوع قيد شده است.</w:t>
      </w:r>
    </w:p>
    <w:p w:rsidR="00F031BA" w:rsidRDefault="009E28C2" w:rsidP="009E28C2">
      <w:pPr>
        <w:bidi/>
        <w:rPr>
          <w:rFonts w:asciiTheme="majorBidi" w:eastAsia="Times New Roman" w:hAnsiTheme="majorBidi" w:cstheme="majorBidi" w:hint="cs"/>
          <w:color w:val="333333"/>
          <w:sz w:val="24"/>
          <w:szCs w:val="24"/>
          <w:rtl/>
        </w:rPr>
      </w:pPr>
      <w:r w:rsidRPr="00804A95">
        <w:rPr>
          <w:rFonts w:asciiTheme="majorBidi" w:eastAsia="Times New Roman" w:hAnsiTheme="majorBidi" w:cstheme="majorBidi"/>
          <w:color w:val="333333"/>
          <w:sz w:val="32"/>
          <w:szCs w:val="32"/>
          <w:rtl/>
        </w:rPr>
        <w:t>مواد اكسيدكننده</w:t>
      </w:r>
      <w:r w:rsidRPr="00804A95">
        <w:rPr>
          <w:rFonts w:asciiTheme="majorBidi" w:eastAsia="Times New Roman" w:hAnsiTheme="majorBidi" w:cstheme="majorBidi"/>
          <w:color w:val="333333"/>
          <w:sz w:val="24"/>
          <w:szCs w:val="24"/>
          <w:rtl/>
        </w:rPr>
        <w:t xml:space="preserve"> </w:t>
      </w:r>
      <w:r w:rsidRPr="00804A95">
        <w:rPr>
          <w:rFonts w:asciiTheme="majorBidi" w:eastAsia="Times New Roman" w:hAnsiTheme="majorBidi" w:cstheme="majorBidi"/>
          <w:color w:val="333333"/>
          <w:sz w:val="24"/>
          <w:szCs w:val="24"/>
          <w:rtl/>
        </w:rPr>
        <w:br/>
        <w:t>اكسيدكننده ها عواملي هستند كه سبب آتش سوزي مي شوند يا به گسترش اشتعال ساير مواد كمك مي كنند، در نتيجه يا آتش مي گيرند و يا سبب آزاد شدن اكسيژن، يا گازهاي ديگر مي شوند.</w:t>
      </w:r>
      <w:r w:rsidRPr="00804A95">
        <w:rPr>
          <w:rFonts w:asciiTheme="majorBidi" w:eastAsia="Times New Roman" w:hAnsiTheme="majorBidi" w:cstheme="majorBidi"/>
          <w:color w:val="333333"/>
          <w:sz w:val="24"/>
          <w:szCs w:val="24"/>
          <w:rtl/>
        </w:rPr>
        <w:br/>
        <w:t>نمونه هايي از مواد اكسيدكننده عبارتند از :</w:t>
      </w:r>
      <w:r w:rsidRPr="00804A95">
        <w:rPr>
          <w:rFonts w:asciiTheme="majorBidi" w:eastAsia="Times New Roman" w:hAnsiTheme="majorBidi" w:cstheme="majorBidi"/>
          <w:color w:val="333333"/>
          <w:sz w:val="24"/>
          <w:szCs w:val="24"/>
          <w:rtl/>
        </w:rPr>
        <w:br/>
        <w:t>نمكهاي پرمنگنات مانند پرمنگنات پتاسيم (</w:t>
      </w:r>
      <w:r w:rsidRPr="00804A95">
        <w:rPr>
          <w:rFonts w:asciiTheme="majorBidi" w:eastAsia="Times New Roman" w:hAnsiTheme="majorBidi" w:cstheme="majorBidi"/>
          <w:color w:val="333333"/>
          <w:sz w:val="24"/>
          <w:szCs w:val="24"/>
        </w:rPr>
        <w:t>KMnO4</w:t>
      </w:r>
      <w:r w:rsidRPr="00804A95">
        <w:rPr>
          <w:rFonts w:asciiTheme="majorBidi" w:eastAsia="Times New Roman" w:hAnsiTheme="majorBidi" w:cstheme="majorBidi"/>
          <w:color w:val="333333"/>
          <w:sz w:val="24"/>
          <w:szCs w:val="24"/>
          <w:rtl/>
        </w:rPr>
        <w:t>)</w:t>
      </w:r>
      <w:r w:rsidRPr="00804A95">
        <w:rPr>
          <w:rFonts w:asciiTheme="majorBidi" w:eastAsia="Times New Roman" w:hAnsiTheme="majorBidi" w:cstheme="majorBidi"/>
          <w:color w:val="333333"/>
          <w:sz w:val="24"/>
          <w:szCs w:val="24"/>
          <w:rtl/>
        </w:rPr>
        <w:br/>
        <w:t> اسيد نيتريك غليظ (</w:t>
      </w:r>
      <w:r w:rsidRPr="00804A95">
        <w:rPr>
          <w:rFonts w:asciiTheme="majorBidi" w:eastAsia="Times New Roman" w:hAnsiTheme="majorBidi" w:cstheme="majorBidi"/>
          <w:color w:val="333333"/>
          <w:sz w:val="24"/>
          <w:szCs w:val="24"/>
        </w:rPr>
        <w:t>HNO3</w:t>
      </w:r>
      <w:r w:rsidRPr="00804A95">
        <w:rPr>
          <w:rFonts w:asciiTheme="majorBidi" w:eastAsia="Times New Roman" w:hAnsiTheme="majorBidi" w:cstheme="majorBidi"/>
          <w:color w:val="333333"/>
          <w:sz w:val="24"/>
          <w:szCs w:val="24"/>
          <w:rtl/>
        </w:rPr>
        <w:t>)</w:t>
      </w:r>
      <w:r w:rsidRPr="00804A95">
        <w:rPr>
          <w:rFonts w:asciiTheme="majorBidi" w:eastAsia="Times New Roman" w:hAnsiTheme="majorBidi" w:cstheme="majorBidi"/>
          <w:color w:val="333333"/>
          <w:sz w:val="24"/>
          <w:szCs w:val="24"/>
          <w:rtl/>
        </w:rPr>
        <w:br/>
        <w:t> نيترات آمونيوم  (</w:t>
      </w:r>
      <w:r w:rsidRPr="00804A95">
        <w:rPr>
          <w:rFonts w:asciiTheme="majorBidi" w:eastAsia="Times New Roman" w:hAnsiTheme="majorBidi" w:cstheme="majorBidi"/>
          <w:color w:val="333333"/>
          <w:sz w:val="24"/>
          <w:szCs w:val="24"/>
        </w:rPr>
        <w:t>NH4 NO3</w:t>
      </w:r>
      <w:r w:rsidRPr="00804A95">
        <w:rPr>
          <w:rFonts w:asciiTheme="majorBidi" w:eastAsia="Times New Roman" w:hAnsiTheme="majorBidi" w:cstheme="majorBidi"/>
          <w:color w:val="333333"/>
          <w:sz w:val="24"/>
          <w:szCs w:val="24"/>
          <w:rtl/>
        </w:rPr>
        <w:t>)</w:t>
      </w:r>
      <w:r w:rsidRPr="00804A95">
        <w:rPr>
          <w:rFonts w:asciiTheme="majorBidi" w:eastAsia="Times New Roman" w:hAnsiTheme="majorBidi" w:cstheme="majorBidi"/>
          <w:color w:val="333333"/>
          <w:sz w:val="24"/>
          <w:szCs w:val="24"/>
          <w:rtl/>
        </w:rPr>
        <w:br/>
        <w:t>تركيبات هيپوكلريت و هيپوهاليد مانند وايتكس</w:t>
      </w:r>
      <w:r w:rsidRPr="00804A95">
        <w:rPr>
          <w:rFonts w:asciiTheme="majorBidi" w:eastAsia="Times New Roman" w:hAnsiTheme="majorBidi" w:cstheme="majorBidi"/>
          <w:color w:val="333333"/>
          <w:sz w:val="24"/>
          <w:szCs w:val="24"/>
          <w:rtl/>
        </w:rPr>
        <w:br/>
      </w:r>
    </w:p>
    <w:p w:rsidR="00F031BA" w:rsidRDefault="00F031BA" w:rsidP="00F031BA">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F031BA" w:rsidTr="000E295A">
        <w:trPr>
          <w:trHeight w:val="406"/>
        </w:trPr>
        <w:tc>
          <w:tcPr>
            <w:tcW w:w="3770" w:type="dxa"/>
          </w:tcPr>
          <w:p w:rsidR="00F031BA" w:rsidRPr="00054183" w:rsidRDefault="00F031BA" w:rsidP="00F031BA">
            <w:pPr>
              <w:pStyle w:val="ListParagraph"/>
              <w:numPr>
                <w:ilvl w:val="0"/>
                <w:numId w:val="3"/>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F031BA" w:rsidTr="000E295A">
        <w:trPr>
          <w:trHeight w:val="406"/>
        </w:trPr>
        <w:tc>
          <w:tcPr>
            <w:tcW w:w="3770"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F031BA" w:rsidTr="000E295A">
        <w:trPr>
          <w:trHeight w:val="406"/>
        </w:trPr>
        <w:tc>
          <w:tcPr>
            <w:tcW w:w="3770"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F031BA" w:rsidTr="000E295A">
        <w:trPr>
          <w:trHeight w:val="406"/>
        </w:trPr>
        <w:tc>
          <w:tcPr>
            <w:tcW w:w="3770"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F031BA" w:rsidTr="000E295A">
        <w:trPr>
          <w:trHeight w:val="429"/>
        </w:trPr>
        <w:tc>
          <w:tcPr>
            <w:tcW w:w="3770"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F031BA" w:rsidRPr="00054183" w:rsidRDefault="00F031BA" w:rsidP="00F031BA">
            <w:pPr>
              <w:pStyle w:val="ListParagraph"/>
              <w:numPr>
                <w:ilvl w:val="0"/>
                <w:numId w:val="3"/>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F031BA" w:rsidRDefault="009E28C2" w:rsidP="00F031BA">
      <w:pPr>
        <w:bidi/>
        <w:rPr>
          <w:rFonts w:asciiTheme="majorBidi" w:eastAsia="Times New Roman" w:hAnsiTheme="majorBidi" w:cstheme="majorBidi" w:hint="cs"/>
          <w:color w:val="333333"/>
          <w:sz w:val="24"/>
          <w:szCs w:val="24"/>
          <w:rtl/>
        </w:rPr>
      </w:pPr>
      <w:r w:rsidRPr="00804A95">
        <w:rPr>
          <w:rFonts w:asciiTheme="majorBidi" w:eastAsia="Times New Roman" w:hAnsiTheme="majorBidi" w:cstheme="majorBidi"/>
          <w:color w:val="333333"/>
          <w:sz w:val="24"/>
          <w:szCs w:val="24"/>
          <w:rtl/>
        </w:rPr>
        <w:br/>
      </w:r>
      <w:r w:rsidR="00F031BA" w:rsidRPr="00804A95">
        <w:rPr>
          <w:rFonts w:asciiTheme="majorBidi" w:eastAsia="Times New Roman" w:hAnsiTheme="majorBidi" w:cstheme="majorBidi"/>
          <w:color w:val="333333"/>
          <w:sz w:val="24"/>
          <w:szCs w:val="24"/>
          <w:rtl/>
        </w:rPr>
        <w:t> يد و ساير هالوژنها</w:t>
      </w:r>
    </w:p>
    <w:p w:rsidR="00A4607C" w:rsidRDefault="009E28C2" w:rsidP="00F031BA">
      <w:pPr>
        <w:bidi/>
        <w:rPr>
          <w:rFonts w:asciiTheme="majorBidi" w:hAnsiTheme="majorBidi" w:cstheme="majorBidi"/>
          <w:sz w:val="24"/>
          <w:szCs w:val="24"/>
          <w:rtl/>
        </w:rPr>
      </w:pPr>
      <w:r w:rsidRPr="00804A95">
        <w:rPr>
          <w:rFonts w:asciiTheme="majorBidi" w:eastAsia="Times New Roman" w:hAnsiTheme="majorBidi" w:cstheme="majorBidi"/>
          <w:color w:val="333333"/>
          <w:sz w:val="24"/>
          <w:szCs w:val="24"/>
          <w:rtl/>
        </w:rPr>
        <w:t>كلريت ها- كلراتها مانند كلرات سديم (</w:t>
      </w:r>
      <w:r w:rsidRPr="00804A95">
        <w:rPr>
          <w:rFonts w:asciiTheme="majorBidi" w:eastAsia="Times New Roman" w:hAnsiTheme="majorBidi" w:cstheme="majorBidi"/>
          <w:color w:val="333333"/>
          <w:sz w:val="24"/>
          <w:szCs w:val="24"/>
        </w:rPr>
        <w:t>NaClO4</w:t>
      </w:r>
      <w:r w:rsidRPr="00804A95">
        <w:rPr>
          <w:rFonts w:asciiTheme="majorBidi" w:eastAsia="Times New Roman" w:hAnsiTheme="majorBidi" w:cstheme="majorBidi"/>
          <w:color w:val="333333"/>
          <w:sz w:val="24"/>
          <w:szCs w:val="24"/>
          <w:rtl/>
        </w:rPr>
        <w:t>) و پركلراتها</w:t>
      </w:r>
      <w:r w:rsidRPr="00804A95">
        <w:rPr>
          <w:rFonts w:asciiTheme="majorBidi" w:eastAsia="Times New Roman" w:hAnsiTheme="majorBidi" w:cstheme="majorBidi"/>
          <w:color w:val="333333"/>
          <w:sz w:val="24"/>
          <w:szCs w:val="24"/>
          <w:rtl/>
        </w:rPr>
        <w:br/>
        <w:t> آمونيوم سريم(</w:t>
      </w:r>
      <w:r w:rsidRPr="00804A95">
        <w:rPr>
          <w:rFonts w:asciiTheme="majorBidi" w:eastAsia="Times New Roman" w:hAnsiTheme="majorBidi" w:cstheme="majorBidi"/>
          <w:color w:val="333333"/>
          <w:sz w:val="24"/>
          <w:szCs w:val="24"/>
        </w:rPr>
        <w:t>IV</w:t>
      </w:r>
      <w:r w:rsidRPr="00804A95">
        <w:rPr>
          <w:rFonts w:asciiTheme="majorBidi" w:eastAsia="Times New Roman" w:hAnsiTheme="majorBidi" w:cstheme="majorBidi"/>
          <w:color w:val="333333"/>
          <w:sz w:val="24"/>
          <w:szCs w:val="24"/>
          <w:rtl/>
        </w:rPr>
        <w:t>) نيترات</w:t>
      </w:r>
      <w:r w:rsidRPr="00804A95">
        <w:rPr>
          <w:rFonts w:asciiTheme="majorBidi" w:eastAsia="Times New Roman" w:hAnsiTheme="majorBidi" w:cstheme="majorBidi"/>
          <w:color w:val="333333"/>
          <w:sz w:val="24"/>
          <w:szCs w:val="24"/>
          <w:rtl/>
        </w:rPr>
        <w:br/>
        <w:t> تركيبات كرم(</w:t>
      </w:r>
      <w:r w:rsidRPr="00804A95">
        <w:rPr>
          <w:rFonts w:asciiTheme="majorBidi" w:eastAsia="Times New Roman" w:hAnsiTheme="majorBidi" w:cstheme="majorBidi"/>
          <w:color w:val="333333"/>
          <w:sz w:val="24"/>
          <w:szCs w:val="24"/>
        </w:rPr>
        <w:t>VI</w:t>
      </w:r>
      <w:r w:rsidRPr="00804A95">
        <w:rPr>
          <w:rFonts w:asciiTheme="majorBidi" w:eastAsia="Times New Roman" w:hAnsiTheme="majorBidi" w:cstheme="majorBidi"/>
          <w:color w:val="333333"/>
          <w:sz w:val="24"/>
          <w:szCs w:val="24"/>
          <w:rtl/>
        </w:rPr>
        <w:t xml:space="preserve">) مانند </w:t>
      </w:r>
      <w:r w:rsidRPr="00804A95">
        <w:rPr>
          <w:rFonts w:asciiTheme="majorBidi" w:eastAsia="Times New Roman" w:hAnsiTheme="majorBidi" w:cstheme="majorBidi"/>
          <w:color w:val="333333"/>
          <w:sz w:val="24"/>
          <w:szCs w:val="24"/>
        </w:rPr>
        <w:t xml:space="preserve">H2CrO4 </w:t>
      </w:r>
      <w:r w:rsidRPr="00804A95">
        <w:rPr>
          <w:rFonts w:asciiTheme="majorBidi" w:eastAsia="Times New Roman" w:hAnsiTheme="majorBidi" w:cstheme="majorBidi"/>
          <w:color w:val="333333"/>
          <w:sz w:val="24"/>
          <w:szCs w:val="24"/>
          <w:rtl/>
        </w:rPr>
        <w:t>،</w:t>
      </w:r>
      <w:r w:rsidRPr="00804A95">
        <w:rPr>
          <w:rFonts w:asciiTheme="majorBidi" w:eastAsia="Times New Roman" w:hAnsiTheme="majorBidi" w:cstheme="majorBidi"/>
          <w:color w:val="333333"/>
          <w:sz w:val="24"/>
          <w:szCs w:val="24"/>
        </w:rPr>
        <w:t>H2Cr2O7</w:t>
      </w:r>
      <w:r w:rsidRPr="00804A95">
        <w:rPr>
          <w:rFonts w:asciiTheme="majorBidi" w:eastAsia="Times New Roman" w:hAnsiTheme="majorBidi" w:cstheme="majorBidi"/>
          <w:color w:val="333333"/>
          <w:sz w:val="24"/>
          <w:szCs w:val="24"/>
          <w:rtl/>
        </w:rPr>
        <w:t xml:space="preserve"> ، و ساير كروماتها و دي كروماتها</w:t>
      </w:r>
      <w:r w:rsidRPr="00804A95">
        <w:rPr>
          <w:rFonts w:asciiTheme="majorBidi" w:eastAsia="Times New Roman" w:hAnsiTheme="majorBidi" w:cstheme="majorBidi"/>
          <w:color w:val="333333"/>
          <w:sz w:val="24"/>
          <w:szCs w:val="24"/>
          <w:rtl/>
        </w:rPr>
        <w:br/>
        <w:t> پيريدينيوم كلرو كرومات</w:t>
      </w:r>
      <w:r w:rsidRPr="00804A95">
        <w:rPr>
          <w:rFonts w:asciiTheme="majorBidi" w:eastAsia="Times New Roman" w:hAnsiTheme="majorBidi" w:cstheme="majorBidi"/>
          <w:color w:val="333333"/>
          <w:sz w:val="24"/>
          <w:szCs w:val="24"/>
          <w:rtl/>
        </w:rPr>
        <w:br/>
        <w:t> پراكسيدها</w:t>
      </w:r>
      <w:r w:rsidRPr="00804A95">
        <w:rPr>
          <w:rFonts w:asciiTheme="majorBidi" w:eastAsia="Times New Roman" w:hAnsiTheme="majorBidi" w:cstheme="majorBidi"/>
          <w:color w:val="333333"/>
          <w:sz w:val="24"/>
          <w:szCs w:val="24"/>
          <w:rtl/>
        </w:rPr>
        <w:br/>
        <w:t> سولفواكسيدها</w:t>
      </w:r>
      <w:r w:rsidRPr="00804A95">
        <w:rPr>
          <w:rFonts w:asciiTheme="majorBidi" w:eastAsia="Times New Roman" w:hAnsiTheme="majorBidi" w:cstheme="majorBidi"/>
          <w:color w:val="333333"/>
          <w:sz w:val="24"/>
          <w:szCs w:val="24"/>
          <w:rtl/>
        </w:rPr>
        <w:br/>
        <w:t> اوزون</w:t>
      </w:r>
      <w:r w:rsidRPr="00804A95">
        <w:rPr>
          <w:rFonts w:asciiTheme="majorBidi" w:eastAsia="Times New Roman" w:hAnsiTheme="majorBidi" w:cstheme="majorBidi"/>
          <w:color w:val="333333"/>
          <w:sz w:val="24"/>
          <w:szCs w:val="24"/>
          <w:rtl/>
        </w:rPr>
        <w:br/>
        <w:t> اسميوم تتراكسايد</w:t>
      </w:r>
      <w:r w:rsidRPr="00804A95">
        <w:rPr>
          <w:rFonts w:asciiTheme="majorBidi" w:eastAsia="Times New Roman" w:hAnsiTheme="majorBidi" w:cstheme="majorBidi"/>
          <w:color w:val="333333"/>
          <w:sz w:val="24"/>
          <w:szCs w:val="24"/>
          <w:rtl/>
        </w:rPr>
        <w:br/>
        <w:t> نيتروس اكسايد(</w:t>
      </w:r>
      <w:r w:rsidRPr="00804A95">
        <w:rPr>
          <w:rFonts w:asciiTheme="majorBidi" w:eastAsia="Times New Roman" w:hAnsiTheme="majorBidi" w:cstheme="majorBidi"/>
          <w:color w:val="333333"/>
          <w:sz w:val="24"/>
          <w:szCs w:val="24"/>
        </w:rPr>
        <w:t>N2O</w:t>
      </w:r>
      <w:r w:rsidRPr="00804A95">
        <w:rPr>
          <w:rFonts w:asciiTheme="majorBidi" w:eastAsia="Times New Roman" w:hAnsiTheme="majorBidi" w:cstheme="majorBidi"/>
          <w:color w:val="333333"/>
          <w:sz w:val="24"/>
          <w:szCs w:val="24"/>
          <w:rtl/>
        </w:rPr>
        <w:t xml:space="preserve">).  </w:t>
      </w:r>
      <w:r w:rsidRPr="00804A95">
        <w:rPr>
          <w:rFonts w:asciiTheme="majorBidi" w:eastAsia="Times New Roman" w:hAnsiTheme="majorBidi" w:cstheme="majorBidi"/>
          <w:color w:val="333333"/>
          <w:sz w:val="24"/>
          <w:szCs w:val="24"/>
          <w:rtl/>
        </w:rPr>
        <w:br/>
        <w:t>مواد اكسيد كننده در صورت تركيب شدن با مواد قابل اشتعال تشكيل مواد قابل انفجار ميدهند. در نتيجه مواد اكسيدكننده بايد دور از حلالها در مكاني سرد و بدور از رطوبت نگهداري شوند.( اين مواد در زير كاسه دستشويي نگهداري نشود)</w:t>
      </w:r>
      <w:r w:rsidRPr="00804A95">
        <w:rPr>
          <w:rFonts w:asciiTheme="majorBidi" w:eastAsia="Times New Roman" w:hAnsiTheme="majorBidi" w:cstheme="majorBidi"/>
          <w:color w:val="333333"/>
          <w:sz w:val="24"/>
          <w:szCs w:val="24"/>
          <w:rtl/>
        </w:rPr>
        <w:br/>
        <w:t>با مراجعه به برگه اطلاعات ايمني ماده شيميايي (</w:t>
      </w:r>
      <w:r w:rsidRPr="00804A95">
        <w:rPr>
          <w:rFonts w:asciiTheme="majorBidi" w:eastAsia="Times New Roman" w:hAnsiTheme="majorBidi" w:cstheme="majorBidi"/>
          <w:color w:val="333333"/>
          <w:sz w:val="24"/>
          <w:szCs w:val="24"/>
        </w:rPr>
        <w:t>MSDS</w:t>
      </w:r>
      <w:r w:rsidRPr="00804A95">
        <w:rPr>
          <w:rFonts w:asciiTheme="majorBidi" w:eastAsia="Times New Roman" w:hAnsiTheme="majorBidi" w:cstheme="majorBidi"/>
          <w:color w:val="333333"/>
          <w:sz w:val="24"/>
          <w:szCs w:val="24"/>
          <w:rtl/>
        </w:rPr>
        <w:t>) ماده اكسيدكننده مي توان صحيح ترين شيوه نگهداري را بكار برد</w:t>
      </w:r>
      <w:r w:rsidR="00D75DAB">
        <w:rPr>
          <w:rFonts w:asciiTheme="majorBidi" w:hAnsiTheme="majorBidi" w:cstheme="majorBidi" w:hint="cs"/>
          <w:sz w:val="24"/>
          <w:szCs w:val="24"/>
          <w:rtl/>
        </w:rPr>
        <w:t>.</w:t>
      </w:r>
    </w:p>
    <w:p w:rsidR="0041280F" w:rsidRPr="0041280F" w:rsidRDefault="0041280F" w:rsidP="0041280F">
      <w:pPr>
        <w:bidi/>
        <w:spacing w:after="0" w:line="240" w:lineRule="auto"/>
        <w:rPr>
          <w:rFonts w:asciiTheme="majorBidi" w:eastAsia="Times New Roman" w:hAnsiTheme="majorBidi" w:cstheme="majorBidi"/>
          <w:color w:val="333333"/>
          <w:sz w:val="32"/>
          <w:szCs w:val="32"/>
          <w:rtl/>
        </w:rPr>
      </w:pPr>
      <w:r w:rsidRPr="0041280F">
        <w:rPr>
          <w:rFonts w:asciiTheme="majorBidi" w:eastAsia="Times New Roman" w:hAnsiTheme="majorBidi" w:cstheme="majorBidi"/>
          <w:color w:val="333333"/>
          <w:sz w:val="32"/>
          <w:szCs w:val="32"/>
          <w:rtl/>
        </w:rPr>
        <w:t>مواد واكنش پذير با آب</w:t>
      </w:r>
    </w:p>
    <w:p w:rsidR="0041280F" w:rsidRPr="0041280F" w:rsidRDefault="0041280F" w:rsidP="0041280F">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41280F">
        <w:rPr>
          <w:rFonts w:asciiTheme="majorBidi" w:eastAsia="Times New Roman" w:hAnsiTheme="majorBidi" w:cstheme="majorBidi"/>
          <w:color w:val="333333"/>
          <w:sz w:val="24"/>
          <w:szCs w:val="24"/>
          <w:rtl/>
        </w:rPr>
        <w:t>مواد واكنش پذير با آب آن دسته از موادي هستند كه شديداً با آب واكنش داده و ضمن ايجاد گرما توليد گازهاي قابل اشتعال يا سمي مي كنند.</w:t>
      </w:r>
      <w:r w:rsidRPr="0041280F">
        <w:rPr>
          <w:rFonts w:asciiTheme="majorBidi" w:eastAsia="Times New Roman" w:hAnsiTheme="majorBidi" w:cstheme="majorBidi"/>
          <w:color w:val="333333"/>
          <w:sz w:val="24"/>
          <w:szCs w:val="24"/>
          <w:rtl/>
        </w:rPr>
        <w:br/>
        <w:t>بيشترين مواد واكنش پذير با آب در آزمايشگاههاي شيمي وجود دارد، اما تعدادي از هيدريدها و فلزات قليايي مانند سديم ممكن است در ساير آزمايشگاههاي مراكز تحقيقات هم وجود داشته باشد.</w:t>
      </w:r>
      <w:r w:rsidRPr="0041280F">
        <w:rPr>
          <w:rFonts w:asciiTheme="majorBidi" w:eastAsia="Times New Roman" w:hAnsiTheme="majorBidi" w:cstheme="majorBidi"/>
          <w:color w:val="333333"/>
          <w:sz w:val="24"/>
          <w:szCs w:val="24"/>
          <w:rtl/>
        </w:rPr>
        <w:br/>
        <w:t>نمونه هايي از مواد واكنش پذير با آب عبارتند از :</w:t>
      </w:r>
    </w:p>
    <w:p w:rsidR="0041280F" w:rsidRPr="0041280F" w:rsidRDefault="0041280F" w:rsidP="0041280F">
      <w:pPr>
        <w:bidi/>
        <w:spacing w:after="0" w:line="240" w:lineRule="auto"/>
        <w:rPr>
          <w:rFonts w:asciiTheme="majorBidi" w:eastAsia="Times New Roman" w:hAnsiTheme="majorBidi" w:cstheme="majorBidi"/>
          <w:color w:val="333333"/>
          <w:sz w:val="24"/>
          <w:szCs w:val="24"/>
          <w:rtl/>
        </w:rPr>
      </w:pPr>
      <w:r w:rsidRPr="0041280F">
        <w:rPr>
          <w:rFonts w:asciiTheme="majorBidi" w:eastAsia="Times New Roman" w:hAnsiTheme="majorBidi" w:cstheme="majorBidi"/>
          <w:color w:val="333333"/>
          <w:sz w:val="24"/>
          <w:szCs w:val="24"/>
          <w:rtl/>
        </w:rPr>
        <w:t> كلسيم هيدريد- ليتيم آلومينيوم هيدريد- فلزات سديم، پتاسيم و ليتيم.</w:t>
      </w:r>
      <w:r w:rsidRPr="0041280F">
        <w:rPr>
          <w:rFonts w:asciiTheme="majorBidi" w:eastAsia="Times New Roman" w:hAnsiTheme="majorBidi" w:cstheme="majorBidi"/>
          <w:color w:val="333333"/>
          <w:sz w:val="24"/>
          <w:szCs w:val="24"/>
          <w:rtl/>
        </w:rPr>
        <w:br/>
        <w:t>- اينگونه مواد بايد در مكاني سرد و خشك نگهداري شوند. هرگز آنها را در زير دستشويي نگهدري نكنيد.</w:t>
      </w:r>
      <w:r w:rsidRPr="0041280F">
        <w:rPr>
          <w:rFonts w:asciiTheme="majorBidi" w:eastAsia="Times New Roman" w:hAnsiTheme="majorBidi" w:cstheme="majorBidi"/>
          <w:color w:val="333333"/>
          <w:sz w:val="24"/>
          <w:szCs w:val="24"/>
          <w:rtl/>
        </w:rPr>
        <w:br/>
        <w:t>- به منظور پيشگيري از واكنش فلزات قليايي با بخار آب موجود در هوا، اين فلزات بايد در روغنهاي معدني (يا نفت) نگهداري شود.</w:t>
      </w:r>
      <w:r w:rsidRPr="0041280F">
        <w:rPr>
          <w:rFonts w:asciiTheme="majorBidi" w:eastAsia="Times New Roman" w:hAnsiTheme="majorBidi" w:cstheme="majorBidi"/>
          <w:color w:val="333333"/>
          <w:sz w:val="24"/>
          <w:szCs w:val="24"/>
          <w:rtl/>
        </w:rPr>
        <w:br/>
        <w:t>استفاده از اطلاعت موجود در برگه اطلاعات ايمني(</w:t>
      </w:r>
      <w:r w:rsidRPr="0041280F">
        <w:rPr>
          <w:rFonts w:asciiTheme="majorBidi" w:eastAsia="Times New Roman" w:hAnsiTheme="majorBidi" w:cstheme="majorBidi"/>
          <w:color w:val="333333"/>
          <w:sz w:val="24"/>
          <w:szCs w:val="24"/>
        </w:rPr>
        <w:t>MSDS</w:t>
      </w:r>
      <w:r w:rsidRPr="0041280F">
        <w:rPr>
          <w:rFonts w:asciiTheme="majorBidi" w:eastAsia="Times New Roman" w:hAnsiTheme="majorBidi" w:cstheme="majorBidi"/>
          <w:color w:val="333333"/>
          <w:sz w:val="24"/>
          <w:szCs w:val="24"/>
          <w:rtl/>
        </w:rPr>
        <w:t>) مواد واكنش پذير با آب بهترين منبع اطلاعاتي براي شيوه صحيح نگهداري و كاركردن با آنهاست.</w:t>
      </w:r>
    </w:p>
    <w:p w:rsidR="0041280F" w:rsidRPr="0041280F" w:rsidRDefault="0041280F" w:rsidP="0041280F">
      <w:pPr>
        <w:bidi/>
        <w:spacing w:after="0" w:line="240" w:lineRule="auto"/>
        <w:rPr>
          <w:rFonts w:asciiTheme="majorBidi" w:eastAsia="Times New Roman" w:hAnsiTheme="majorBidi" w:cstheme="majorBidi"/>
          <w:color w:val="333333"/>
          <w:sz w:val="24"/>
          <w:szCs w:val="24"/>
          <w:rtl/>
        </w:rPr>
      </w:pPr>
      <w:r w:rsidRPr="0041280F">
        <w:rPr>
          <w:rFonts w:asciiTheme="majorBidi" w:eastAsia="Times New Roman" w:hAnsiTheme="majorBidi" w:cstheme="majorBidi"/>
          <w:color w:val="333333"/>
          <w:sz w:val="24"/>
          <w:szCs w:val="24"/>
          <w:rtl/>
        </w:rPr>
        <w:t> </w:t>
      </w:r>
    </w:p>
    <w:p w:rsidR="002E506C" w:rsidRPr="002E506C" w:rsidRDefault="002E506C" w:rsidP="002E506C">
      <w:pPr>
        <w:bidi/>
        <w:spacing w:after="0" w:line="240" w:lineRule="auto"/>
        <w:rPr>
          <w:rFonts w:asciiTheme="majorBidi" w:eastAsia="Times New Roman" w:hAnsiTheme="majorBidi" w:cstheme="majorBidi"/>
          <w:color w:val="333333"/>
          <w:sz w:val="32"/>
          <w:szCs w:val="32"/>
          <w:rtl/>
        </w:rPr>
      </w:pPr>
      <w:r w:rsidRPr="002E506C">
        <w:rPr>
          <w:rFonts w:asciiTheme="majorBidi" w:eastAsia="Times New Roman" w:hAnsiTheme="majorBidi" w:cstheme="majorBidi"/>
          <w:color w:val="333333"/>
          <w:sz w:val="32"/>
          <w:szCs w:val="32"/>
          <w:rtl/>
        </w:rPr>
        <w:t xml:space="preserve">ليست مواد واكنش پذير با آب </w:t>
      </w:r>
    </w:p>
    <w:p w:rsidR="00581570" w:rsidRDefault="002E506C" w:rsidP="002E506C">
      <w:pPr>
        <w:bidi/>
        <w:spacing w:after="0" w:line="240" w:lineRule="auto"/>
        <w:rPr>
          <w:rFonts w:asciiTheme="majorBidi" w:eastAsia="Times New Roman" w:hAnsiTheme="majorBidi" w:cstheme="majorBidi" w:hint="cs"/>
          <w:color w:val="333333"/>
          <w:sz w:val="24"/>
          <w:szCs w:val="24"/>
          <w:rtl/>
        </w:rPr>
      </w:pPr>
      <w:r w:rsidRPr="002E506C">
        <w:rPr>
          <w:rFonts w:asciiTheme="majorBidi" w:eastAsia="Times New Roman" w:hAnsiTheme="majorBidi" w:cstheme="majorBidi"/>
          <w:color w:val="333333"/>
          <w:sz w:val="24"/>
          <w:szCs w:val="24"/>
          <w:rtl/>
        </w:rPr>
        <w:t xml:space="preserve">- فلزات قليايي </w:t>
      </w:r>
      <w:r w:rsidRPr="002E506C">
        <w:rPr>
          <w:rFonts w:asciiTheme="majorBidi" w:eastAsia="Times New Roman" w:hAnsiTheme="majorBidi" w:cstheme="majorBidi"/>
          <w:color w:val="333333"/>
          <w:sz w:val="24"/>
          <w:szCs w:val="24"/>
          <w:rtl/>
        </w:rPr>
        <w:br/>
        <w:t xml:space="preserve">- هيدريدهاي فلزات قليايي </w:t>
      </w:r>
      <w:r w:rsidRPr="002E506C">
        <w:rPr>
          <w:rFonts w:asciiTheme="majorBidi" w:eastAsia="Times New Roman" w:hAnsiTheme="majorBidi" w:cstheme="majorBidi"/>
          <w:color w:val="333333"/>
          <w:sz w:val="24"/>
          <w:szCs w:val="24"/>
          <w:rtl/>
        </w:rPr>
        <w:br/>
        <w:t xml:space="preserve">- آميدهاي فلزات قليايي </w:t>
      </w:r>
    </w:p>
    <w:p w:rsidR="00581570" w:rsidRDefault="00581570" w:rsidP="00581570">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581570" w:rsidTr="000E295A">
        <w:trPr>
          <w:trHeight w:val="406"/>
        </w:trPr>
        <w:tc>
          <w:tcPr>
            <w:tcW w:w="3770" w:type="dxa"/>
          </w:tcPr>
          <w:p w:rsidR="00581570" w:rsidRPr="00054183" w:rsidRDefault="00581570" w:rsidP="00581570">
            <w:pPr>
              <w:pStyle w:val="ListParagraph"/>
              <w:numPr>
                <w:ilvl w:val="0"/>
                <w:numId w:val="4"/>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581570" w:rsidTr="000E295A">
        <w:trPr>
          <w:trHeight w:val="406"/>
        </w:trPr>
        <w:tc>
          <w:tcPr>
            <w:tcW w:w="3770"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581570" w:rsidTr="000E295A">
        <w:trPr>
          <w:trHeight w:val="406"/>
        </w:trPr>
        <w:tc>
          <w:tcPr>
            <w:tcW w:w="3770"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581570" w:rsidTr="000E295A">
        <w:trPr>
          <w:trHeight w:val="406"/>
        </w:trPr>
        <w:tc>
          <w:tcPr>
            <w:tcW w:w="3770"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581570" w:rsidTr="000E295A">
        <w:trPr>
          <w:trHeight w:val="429"/>
        </w:trPr>
        <w:tc>
          <w:tcPr>
            <w:tcW w:w="3770"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581570" w:rsidRPr="00054183" w:rsidRDefault="00581570" w:rsidP="00581570">
            <w:pPr>
              <w:pStyle w:val="ListParagraph"/>
              <w:numPr>
                <w:ilvl w:val="0"/>
                <w:numId w:val="4"/>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2E506C" w:rsidRPr="002E506C" w:rsidRDefault="002E506C" w:rsidP="00581570">
      <w:pPr>
        <w:bidi/>
        <w:spacing w:after="0" w:line="240" w:lineRule="auto"/>
        <w:rPr>
          <w:rFonts w:asciiTheme="majorBidi" w:eastAsia="Times New Roman" w:hAnsiTheme="majorBidi" w:cstheme="majorBidi"/>
          <w:color w:val="333333"/>
          <w:sz w:val="24"/>
          <w:szCs w:val="24"/>
          <w:rtl/>
        </w:rPr>
      </w:pPr>
      <w:r w:rsidRPr="002E506C">
        <w:rPr>
          <w:rFonts w:asciiTheme="majorBidi" w:eastAsia="Times New Roman" w:hAnsiTheme="majorBidi" w:cstheme="majorBidi"/>
          <w:color w:val="333333"/>
          <w:sz w:val="24"/>
          <w:szCs w:val="24"/>
          <w:rtl/>
        </w:rPr>
        <w:br/>
        <w:t xml:space="preserve">- آلكيل هاي فلزي مانند ليتيم آلكيل- آلومينيوم آلكيل </w:t>
      </w:r>
      <w:r w:rsidRPr="002E506C">
        <w:rPr>
          <w:rFonts w:asciiTheme="majorBidi" w:eastAsia="Times New Roman" w:hAnsiTheme="majorBidi" w:cstheme="majorBidi"/>
          <w:color w:val="333333"/>
          <w:sz w:val="24"/>
          <w:szCs w:val="24"/>
          <w:rtl/>
        </w:rPr>
        <w:br/>
        <w:t>- واكنشگرهاي گرينيارد</w:t>
      </w:r>
      <w:r w:rsidRPr="002E506C">
        <w:rPr>
          <w:rFonts w:asciiTheme="majorBidi" w:eastAsia="Times New Roman" w:hAnsiTheme="majorBidi" w:cstheme="majorBidi"/>
          <w:color w:val="333333"/>
          <w:sz w:val="24"/>
          <w:szCs w:val="24"/>
          <w:rtl/>
        </w:rPr>
        <w:br/>
        <w:t xml:space="preserve">- هاليدهاي غيرفلزي : مانند </w:t>
      </w:r>
      <w:r w:rsidRPr="002E506C">
        <w:rPr>
          <w:rFonts w:asciiTheme="majorBidi" w:eastAsia="Times New Roman" w:hAnsiTheme="majorBidi" w:cstheme="majorBidi"/>
          <w:color w:val="333333"/>
          <w:sz w:val="24"/>
          <w:szCs w:val="24"/>
        </w:rPr>
        <w:t>S2Cl2-SiCl4-PCl5-PCl3-BF3-BCl3</w:t>
      </w:r>
      <w:r w:rsidRPr="002E506C">
        <w:rPr>
          <w:rFonts w:asciiTheme="majorBidi" w:eastAsia="Times New Roman" w:hAnsiTheme="majorBidi" w:cstheme="majorBidi"/>
          <w:color w:val="333333"/>
          <w:sz w:val="24"/>
          <w:szCs w:val="24"/>
          <w:rtl/>
        </w:rPr>
        <w:t xml:space="preserve"> </w:t>
      </w:r>
      <w:r w:rsidRPr="002E506C">
        <w:rPr>
          <w:rFonts w:asciiTheme="majorBidi" w:eastAsia="Times New Roman" w:hAnsiTheme="majorBidi" w:cstheme="majorBidi"/>
          <w:color w:val="333333"/>
          <w:sz w:val="24"/>
          <w:szCs w:val="24"/>
          <w:rtl/>
        </w:rPr>
        <w:br/>
        <w:t xml:space="preserve">- اسيد هاليدهاي غيرآلي مانند : </w:t>
      </w:r>
      <w:r w:rsidRPr="002E506C">
        <w:rPr>
          <w:rFonts w:asciiTheme="majorBidi" w:eastAsia="Times New Roman" w:hAnsiTheme="majorBidi" w:cstheme="majorBidi"/>
          <w:color w:val="333333"/>
          <w:sz w:val="24"/>
          <w:szCs w:val="24"/>
        </w:rPr>
        <w:t>SO2Cl2 – SOCl2 – POCl3</w:t>
      </w:r>
      <w:r w:rsidRPr="002E506C">
        <w:rPr>
          <w:rFonts w:asciiTheme="majorBidi" w:eastAsia="Times New Roman" w:hAnsiTheme="majorBidi" w:cstheme="majorBidi"/>
          <w:color w:val="333333"/>
          <w:sz w:val="24"/>
          <w:szCs w:val="24"/>
          <w:rtl/>
        </w:rPr>
        <w:br/>
        <w:t xml:space="preserve">- پنتو اكسيد فسفر </w:t>
      </w:r>
      <w:r w:rsidRPr="002E506C">
        <w:rPr>
          <w:rFonts w:asciiTheme="majorBidi" w:eastAsia="Times New Roman" w:hAnsiTheme="majorBidi" w:cstheme="majorBidi"/>
          <w:color w:val="333333"/>
          <w:sz w:val="24"/>
          <w:szCs w:val="24"/>
          <w:rtl/>
        </w:rPr>
        <w:br/>
        <w:t>- كلسيم كاربيد</w:t>
      </w:r>
      <w:r w:rsidRPr="002E506C">
        <w:rPr>
          <w:rFonts w:asciiTheme="majorBidi" w:eastAsia="Times New Roman" w:hAnsiTheme="majorBidi" w:cstheme="majorBidi"/>
          <w:color w:val="333333"/>
          <w:sz w:val="24"/>
          <w:szCs w:val="24"/>
          <w:rtl/>
        </w:rPr>
        <w:br/>
        <w:t xml:space="preserve">- اسيد هاليدهاي آلي </w:t>
      </w:r>
      <w:r w:rsidRPr="002E506C">
        <w:rPr>
          <w:rFonts w:asciiTheme="majorBidi" w:eastAsia="Times New Roman" w:hAnsiTheme="majorBidi" w:cstheme="majorBidi"/>
          <w:color w:val="333333"/>
          <w:sz w:val="24"/>
          <w:szCs w:val="24"/>
          <w:rtl/>
        </w:rPr>
        <w:br/>
        <w:t>- انيدريدهايي كه وزن مولكولي كمي دارند.</w:t>
      </w:r>
    </w:p>
    <w:p w:rsidR="002E506C" w:rsidRPr="004850C1" w:rsidRDefault="002E506C" w:rsidP="002E506C">
      <w:pPr>
        <w:bidi/>
        <w:spacing w:after="0" w:line="240" w:lineRule="auto"/>
        <w:rPr>
          <w:rFonts w:asciiTheme="majorBidi" w:eastAsia="Times New Roman" w:hAnsiTheme="majorBidi" w:cstheme="majorBidi"/>
          <w:color w:val="333333"/>
          <w:sz w:val="28"/>
          <w:szCs w:val="28"/>
          <w:rtl/>
        </w:rPr>
      </w:pPr>
      <w:r w:rsidRPr="002E506C">
        <w:rPr>
          <w:rFonts w:asciiTheme="majorBidi" w:eastAsia="Times New Roman" w:hAnsiTheme="majorBidi" w:cstheme="majorBidi"/>
          <w:color w:val="333333"/>
          <w:sz w:val="24"/>
          <w:szCs w:val="24"/>
          <w:rtl/>
        </w:rPr>
        <w:br/>
      </w:r>
      <w:r w:rsidRPr="004850C1">
        <w:rPr>
          <w:rFonts w:asciiTheme="majorBidi" w:eastAsia="Times New Roman" w:hAnsiTheme="majorBidi" w:cstheme="majorBidi"/>
          <w:color w:val="333333"/>
          <w:sz w:val="28"/>
          <w:szCs w:val="28"/>
          <w:rtl/>
        </w:rPr>
        <w:t>مواد آتشگير    (</w:t>
      </w:r>
      <w:r w:rsidRPr="004850C1">
        <w:rPr>
          <w:rFonts w:asciiTheme="majorBidi" w:eastAsia="Times New Roman" w:hAnsiTheme="majorBidi" w:cstheme="majorBidi"/>
          <w:color w:val="333333"/>
          <w:sz w:val="28"/>
          <w:szCs w:val="28"/>
        </w:rPr>
        <w:t>Pyrophoric Materials</w:t>
      </w:r>
      <w:r w:rsidRPr="004850C1">
        <w:rPr>
          <w:rFonts w:asciiTheme="majorBidi" w:eastAsia="Times New Roman" w:hAnsiTheme="majorBidi" w:cstheme="majorBidi"/>
          <w:color w:val="333333"/>
          <w:sz w:val="28"/>
          <w:szCs w:val="28"/>
          <w:rtl/>
        </w:rPr>
        <w:t>)</w:t>
      </w:r>
    </w:p>
    <w:p w:rsidR="002E506C" w:rsidRPr="004850C1" w:rsidRDefault="002E506C" w:rsidP="002E506C">
      <w:pPr>
        <w:bidi/>
        <w:spacing w:after="0" w:line="240" w:lineRule="auto"/>
        <w:rPr>
          <w:rFonts w:asciiTheme="majorBidi" w:eastAsia="Times New Roman" w:hAnsiTheme="majorBidi" w:cstheme="majorBidi"/>
          <w:color w:val="333333"/>
          <w:sz w:val="24"/>
          <w:szCs w:val="24"/>
          <w:rtl/>
        </w:rPr>
      </w:pPr>
      <w:r w:rsidRPr="004850C1">
        <w:rPr>
          <w:rFonts w:asciiTheme="majorBidi" w:eastAsia="Times New Roman" w:hAnsiTheme="majorBidi" w:cstheme="majorBidi"/>
          <w:color w:val="333333"/>
          <w:sz w:val="28"/>
          <w:szCs w:val="28"/>
          <w:rtl/>
        </w:rPr>
        <w:br/>
      </w:r>
      <w:r w:rsidRPr="004850C1">
        <w:rPr>
          <w:rFonts w:asciiTheme="majorBidi" w:eastAsia="Times New Roman" w:hAnsiTheme="majorBidi" w:cstheme="majorBidi"/>
          <w:color w:val="333333"/>
          <w:sz w:val="24"/>
          <w:szCs w:val="24"/>
          <w:rtl/>
        </w:rPr>
        <w:t>مواد آتشگير به موادي اطلاق مي شود كه به طور خودبخود در هوا (دماي پائين تر از</w:t>
      </w:r>
      <w:r w:rsidRPr="004850C1">
        <w:rPr>
          <w:rFonts w:asciiTheme="majorBidi" w:eastAsia="Times New Roman" w:hAnsiTheme="majorBidi" w:cstheme="majorBidi"/>
          <w:color w:val="333333"/>
          <w:sz w:val="24"/>
          <w:szCs w:val="24"/>
        </w:rPr>
        <w:t>C ◦40</w:t>
      </w:r>
      <w:r w:rsidRPr="004850C1">
        <w:rPr>
          <w:rFonts w:asciiTheme="majorBidi" w:eastAsia="Times New Roman" w:hAnsiTheme="majorBidi" w:cstheme="majorBidi"/>
          <w:color w:val="333333"/>
          <w:sz w:val="24"/>
          <w:szCs w:val="24"/>
          <w:rtl/>
        </w:rPr>
        <w:t xml:space="preserve"> ) مشتعل مي شوند. مواد آتشگير عموماً با آب واكنش پذير هستند و در صورت تماس با آب يا هواي مرطوب آتش خواهند گرفت. نگهداري و جابجا كردن مواد آتشگير بايد در ظرفي كه فضاي آن از گاز آرگون يا نيتروژن (به استتثناء چند مورد) پرشده است انجام شود.</w:t>
      </w:r>
    </w:p>
    <w:p w:rsidR="002E506C" w:rsidRPr="00E66CEB" w:rsidRDefault="002E506C" w:rsidP="002E506C">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2E506C" w:rsidRPr="00DD29FC" w:rsidRDefault="002E506C" w:rsidP="002E506C">
      <w:pPr>
        <w:bidi/>
        <w:spacing w:after="0" w:line="240" w:lineRule="auto"/>
        <w:rPr>
          <w:rFonts w:asciiTheme="majorBidi" w:eastAsia="Times New Roman" w:hAnsiTheme="majorBidi" w:cstheme="majorBidi"/>
          <w:b/>
          <w:bCs/>
          <w:color w:val="333333"/>
          <w:sz w:val="32"/>
          <w:szCs w:val="32"/>
          <w:rtl/>
        </w:rPr>
      </w:pPr>
      <w:r w:rsidRPr="00DD29FC">
        <w:rPr>
          <w:rFonts w:asciiTheme="majorBidi" w:eastAsia="Times New Roman" w:hAnsiTheme="majorBidi" w:cstheme="majorBidi"/>
          <w:b/>
          <w:bCs/>
          <w:color w:val="333333"/>
          <w:sz w:val="32"/>
          <w:szCs w:val="32"/>
          <w:rtl/>
        </w:rPr>
        <w:t>روش ايمن نگهداري مواد آتشگير</w:t>
      </w:r>
    </w:p>
    <w:p w:rsidR="002E506C" w:rsidRPr="00DD29FC" w:rsidRDefault="002E506C" w:rsidP="002E506C">
      <w:pPr>
        <w:bidi/>
        <w:spacing w:after="0" w:line="240" w:lineRule="auto"/>
        <w:rPr>
          <w:rFonts w:asciiTheme="majorBidi" w:eastAsia="Times New Roman" w:hAnsiTheme="majorBidi" w:cstheme="majorBidi"/>
          <w:color w:val="333333"/>
          <w:sz w:val="28"/>
          <w:szCs w:val="28"/>
          <w:rtl/>
        </w:rPr>
      </w:pPr>
      <w:r w:rsidRPr="00E66CEB">
        <w:rPr>
          <w:rFonts w:ascii="Tahoma" w:eastAsia="Times New Roman" w:hAnsi="Tahoma" w:cs="Tahoma"/>
          <w:color w:val="333333"/>
          <w:sz w:val="16"/>
          <w:szCs w:val="16"/>
          <w:rtl/>
        </w:rPr>
        <w:br/>
      </w:r>
      <w:r w:rsidRPr="00DD29FC">
        <w:rPr>
          <w:rFonts w:asciiTheme="majorBidi" w:eastAsia="Times New Roman" w:hAnsiTheme="majorBidi" w:cstheme="majorBidi"/>
          <w:color w:val="333333"/>
          <w:sz w:val="28"/>
          <w:szCs w:val="28"/>
          <w:rtl/>
        </w:rPr>
        <w:t>محلولهاي آتش گير</w:t>
      </w:r>
    </w:p>
    <w:p w:rsidR="002E506C" w:rsidRPr="00DD29FC" w:rsidRDefault="002E506C" w:rsidP="002E506C">
      <w:pPr>
        <w:bidi/>
        <w:spacing w:after="0" w:line="240" w:lineRule="auto"/>
        <w:rPr>
          <w:rFonts w:asciiTheme="majorBidi" w:eastAsia="Times New Roman" w:hAnsiTheme="majorBidi" w:cstheme="majorBidi"/>
          <w:color w:val="333333"/>
          <w:sz w:val="24"/>
          <w:szCs w:val="24"/>
          <w:rtl/>
        </w:rPr>
      </w:pPr>
      <w:r w:rsidRPr="00DD29FC">
        <w:rPr>
          <w:rFonts w:asciiTheme="majorBidi" w:eastAsia="Times New Roman" w:hAnsiTheme="majorBidi" w:cstheme="majorBidi"/>
          <w:color w:val="333333"/>
          <w:sz w:val="28"/>
          <w:szCs w:val="28"/>
          <w:rtl/>
        </w:rPr>
        <w:br/>
      </w:r>
      <w:r w:rsidRPr="00DD29FC">
        <w:rPr>
          <w:rFonts w:asciiTheme="majorBidi" w:eastAsia="Times New Roman" w:hAnsiTheme="majorBidi" w:cstheme="majorBidi"/>
          <w:color w:val="333333"/>
          <w:sz w:val="24"/>
          <w:szCs w:val="24"/>
          <w:rtl/>
        </w:rPr>
        <w:t xml:space="preserve">مقادير كم محلولهاي آتشگير را در شيشه هايي كه درپوش آن از جنس </w:t>
      </w:r>
      <w:r w:rsidRPr="00DD29FC">
        <w:rPr>
          <w:rFonts w:asciiTheme="majorBidi" w:eastAsia="Times New Roman" w:hAnsiTheme="majorBidi" w:cstheme="majorBidi"/>
          <w:color w:val="333333"/>
          <w:sz w:val="24"/>
          <w:szCs w:val="24"/>
        </w:rPr>
        <w:t>PTFE</w:t>
      </w:r>
      <w:r w:rsidRPr="00DD29FC">
        <w:rPr>
          <w:rFonts w:asciiTheme="majorBidi" w:eastAsia="Times New Roman" w:hAnsiTheme="majorBidi" w:cstheme="majorBidi"/>
          <w:color w:val="333333"/>
          <w:sz w:val="24"/>
          <w:szCs w:val="24"/>
          <w:rtl/>
        </w:rPr>
        <w:t xml:space="preserve"> (</w:t>
      </w:r>
      <w:r w:rsidRPr="00DD29FC">
        <w:rPr>
          <w:rFonts w:asciiTheme="majorBidi" w:eastAsia="Times New Roman" w:hAnsiTheme="majorBidi" w:cstheme="majorBidi"/>
          <w:color w:val="333333"/>
          <w:sz w:val="24"/>
          <w:szCs w:val="24"/>
        </w:rPr>
        <w:t>Polytertrafluoroethylene</w:t>
      </w:r>
      <w:r w:rsidRPr="00DD29FC">
        <w:rPr>
          <w:rFonts w:asciiTheme="majorBidi" w:eastAsia="Times New Roman" w:hAnsiTheme="majorBidi" w:cstheme="majorBidi"/>
          <w:color w:val="333333"/>
          <w:sz w:val="24"/>
          <w:szCs w:val="24"/>
          <w:rtl/>
        </w:rPr>
        <w:t>) مي باشد نگهداري مي كنند. مقادير زيادتر آن در سيلندرهاي فلزي (مانند سيلندر گاز) نگهداري مي شود كه يك سوزن مخصوص به دريچه خروجي آن وصل مي شود و بوسيله يك سرنگ كاملاً خشك، هواي داخل سيلندر با يك گاز بي اثر (آرگون يا نيتروژن) جايگزين مي شود.</w:t>
      </w:r>
    </w:p>
    <w:p w:rsidR="002E506C" w:rsidRPr="00E66CEB" w:rsidRDefault="002E506C" w:rsidP="002E506C">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2E506C" w:rsidRPr="00BA4B16" w:rsidRDefault="002E506C" w:rsidP="002E506C">
      <w:pPr>
        <w:bidi/>
        <w:spacing w:after="0" w:line="240" w:lineRule="auto"/>
        <w:rPr>
          <w:rFonts w:asciiTheme="majorBidi" w:eastAsia="Times New Roman" w:hAnsiTheme="majorBidi" w:cstheme="majorBidi"/>
          <w:color w:val="333333"/>
          <w:sz w:val="28"/>
          <w:szCs w:val="28"/>
          <w:rtl/>
        </w:rPr>
      </w:pPr>
      <w:r w:rsidRPr="00E66CEB">
        <w:rPr>
          <w:rFonts w:ascii="Tahoma" w:eastAsia="Times New Roman" w:hAnsi="Tahoma" w:cs="Tahoma"/>
          <w:color w:val="333333"/>
          <w:sz w:val="16"/>
          <w:szCs w:val="16"/>
          <w:rtl/>
        </w:rPr>
        <w:t> </w:t>
      </w:r>
      <w:r w:rsidRPr="00BA4B16">
        <w:rPr>
          <w:rFonts w:asciiTheme="majorBidi" w:eastAsia="Times New Roman" w:hAnsiTheme="majorBidi" w:cstheme="majorBidi"/>
          <w:color w:val="333333"/>
          <w:sz w:val="28"/>
          <w:szCs w:val="28"/>
          <w:rtl/>
        </w:rPr>
        <w:t xml:space="preserve">مواد جامد آتشگير </w:t>
      </w:r>
    </w:p>
    <w:p w:rsidR="002E506C" w:rsidRDefault="002E506C" w:rsidP="002E506C">
      <w:pPr>
        <w:bidi/>
        <w:spacing w:after="0" w:line="240" w:lineRule="auto"/>
        <w:rPr>
          <w:rFonts w:asciiTheme="majorBidi" w:eastAsia="Times New Roman" w:hAnsiTheme="majorBidi" w:cstheme="majorBidi" w:hint="cs"/>
          <w:color w:val="333333"/>
          <w:sz w:val="24"/>
          <w:szCs w:val="24"/>
          <w:rtl/>
        </w:rPr>
      </w:pPr>
      <w:r w:rsidRPr="00E66CEB">
        <w:rPr>
          <w:rFonts w:ascii="Tahoma" w:eastAsia="Times New Roman" w:hAnsi="Tahoma" w:cs="Tahoma"/>
          <w:color w:val="333333"/>
          <w:sz w:val="16"/>
          <w:szCs w:val="16"/>
          <w:rtl/>
        </w:rPr>
        <w:br/>
      </w:r>
      <w:r w:rsidRPr="00BA4B16">
        <w:rPr>
          <w:rFonts w:asciiTheme="majorBidi" w:eastAsia="Times New Roman" w:hAnsiTheme="majorBidi" w:cstheme="majorBidi"/>
          <w:color w:val="333333"/>
          <w:sz w:val="24"/>
          <w:szCs w:val="24"/>
          <w:rtl/>
        </w:rPr>
        <w:t>جامدهاي آتشگير در جعبه هاي مخصوصي كه بوسيله گاز بي اثر پرشده اند نگهداري مي شوند، اين جعبه ها فوق العاده گران قيمت هستند. بنابراين بعضي از اين مواد به شكل محلول فروخته مي شوند و بعضي ديگر در ظروف حاوي روغن معدني (پارافين و ..) يا حلالهاي هيدروكربني سبك نگهداري مي شوند.</w:t>
      </w:r>
      <w:r w:rsidRPr="00BA4B16">
        <w:rPr>
          <w:rFonts w:asciiTheme="majorBidi" w:eastAsia="Times New Roman" w:hAnsiTheme="majorBidi" w:cstheme="majorBidi"/>
          <w:color w:val="333333"/>
          <w:sz w:val="24"/>
          <w:szCs w:val="24"/>
          <w:rtl/>
        </w:rPr>
        <w:br/>
        <w:t>جامدهاي آتشگير خفيف (مانند ليتيم آلومينيوم هيدريد يا سديم هيدريد) را مي توان براي مدت زمان كوتاه در هواي معمولي جابجا كرد، اما براي نگهداري طولاني مدت بايد در ظروفي كه فضاي آن با يك گاز خنثي (آرگون يا نيتروژن) پر شده است، نگهداري شود.</w:t>
      </w:r>
    </w:p>
    <w:p w:rsidR="009F2D55" w:rsidRDefault="009F2D55" w:rsidP="009F2D55">
      <w:pPr>
        <w:bidi/>
        <w:spacing w:after="0" w:line="240" w:lineRule="auto"/>
        <w:rPr>
          <w:rFonts w:asciiTheme="majorBidi" w:eastAsia="Times New Roman" w:hAnsiTheme="majorBidi" w:cstheme="majorBidi" w:hint="cs"/>
          <w:color w:val="333333"/>
          <w:sz w:val="24"/>
          <w:szCs w:val="24"/>
          <w:rtl/>
        </w:rPr>
      </w:pPr>
    </w:p>
    <w:p w:rsidR="009F2D55" w:rsidRDefault="009F2D55" w:rsidP="009F2D55">
      <w:pPr>
        <w:bidi/>
        <w:spacing w:after="0" w:line="240" w:lineRule="auto"/>
        <w:rPr>
          <w:rFonts w:asciiTheme="majorBidi" w:eastAsia="Times New Roman" w:hAnsiTheme="majorBidi" w:cstheme="majorBidi" w:hint="cs"/>
          <w:color w:val="333333"/>
          <w:sz w:val="24"/>
          <w:szCs w:val="24"/>
          <w:rtl/>
        </w:rPr>
      </w:pPr>
    </w:p>
    <w:p w:rsidR="009F2D55" w:rsidRDefault="009F2D55" w:rsidP="009F2D55">
      <w:pPr>
        <w:bidi/>
        <w:spacing w:after="0" w:line="240" w:lineRule="auto"/>
        <w:rPr>
          <w:rFonts w:asciiTheme="majorBidi" w:eastAsia="Times New Roman" w:hAnsiTheme="majorBidi" w:cstheme="majorBidi" w:hint="cs"/>
          <w:color w:val="333333"/>
          <w:sz w:val="24"/>
          <w:szCs w:val="24"/>
          <w:rtl/>
        </w:rPr>
      </w:pPr>
    </w:p>
    <w:p w:rsidR="009F2D55" w:rsidRDefault="009F2D55" w:rsidP="009F2D55">
      <w:pPr>
        <w:bidi/>
        <w:spacing w:after="0" w:line="240" w:lineRule="auto"/>
        <w:rPr>
          <w:rFonts w:asciiTheme="majorBidi" w:eastAsia="Times New Roman" w:hAnsiTheme="majorBidi" w:cstheme="majorBidi" w:hint="cs"/>
          <w:color w:val="333333"/>
          <w:sz w:val="24"/>
          <w:szCs w:val="24"/>
          <w:rtl/>
        </w:rPr>
      </w:pPr>
    </w:p>
    <w:p w:rsidR="009F2D55" w:rsidRDefault="009F2D55" w:rsidP="009F2D55">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9F2D55" w:rsidTr="000E295A">
        <w:trPr>
          <w:trHeight w:val="406"/>
        </w:trPr>
        <w:tc>
          <w:tcPr>
            <w:tcW w:w="3770" w:type="dxa"/>
          </w:tcPr>
          <w:p w:rsidR="009F2D55" w:rsidRPr="00054183" w:rsidRDefault="009F2D55" w:rsidP="009F2D55">
            <w:pPr>
              <w:pStyle w:val="ListParagraph"/>
              <w:numPr>
                <w:ilvl w:val="0"/>
                <w:numId w:val="5"/>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9F2D55" w:rsidTr="000E295A">
        <w:trPr>
          <w:trHeight w:val="406"/>
        </w:trPr>
        <w:tc>
          <w:tcPr>
            <w:tcW w:w="3770"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9F2D55" w:rsidTr="000E295A">
        <w:trPr>
          <w:trHeight w:val="406"/>
        </w:trPr>
        <w:tc>
          <w:tcPr>
            <w:tcW w:w="3770"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9F2D55" w:rsidTr="000E295A">
        <w:trPr>
          <w:trHeight w:val="406"/>
        </w:trPr>
        <w:tc>
          <w:tcPr>
            <w:tcW w:w="3770"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9F2D55" w:rsidTr="000E295A">
        <w:trPr>
          <w:trHeight w:val="429"/>
        </w:trPr>
        <w:tc>
          <w:tcPr>
            <w:tcW w:w="3770"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9F2D55" w:rsidRPr="00054183" w:rsidRDefault="009F2D55" w:rsidP="009F2D55">
            <w:pPr>
              <w:pStyle w:val="ListParagraph"/>
              <w:numPr>
                <w:ilvl w:val="0"/>
                <w:numId w:val="5"/>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9F2D55" w:rsidRPr="00BA4B16" w:rsidRDefault="009F2D55" w:rsidP="009F2D55">
      <w:pPr>
        <w:bidi/>
        <w:spacing w:after="0" w:line="240" w:lineRule="auto"/>
        <w:rPr>
          <w:rFonts w:asciiTheme="majorBidi" w:eastAsia="Times New Roman" w:hAnsiTheme="majorBidi" w:cstheme="majorBidi"/>
          <w:color w:val="333333"/>
          <w:sz w:val="24"/>
          <w:szCs w:val="24"/>
          <w:rtl/>
        </w:rPr>
      </w:pPr>
    </w:p>
    <w:p w:rsidR="002E506C" w:rsidRPr="00E66CEB" w:rsidRDefault="002E506C" w:rsidP="002E506C">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2E506C" w:rsidRPr="005F0D32" w:rsidRDefault="002E506C" w:rsidP="002E506C">
      <w:pPr>
        <w:bidi/>
        <w:spacing w:after="0" w:line="240" w:lineRule="auto"/>
        <w:rPr>
          <w:rFonts w:asciiTheme="majorBidi" w:eastAsia="Times New Roman" w:hAnsiTheme="majorBidi" w:cstheme="majorBidi"/>
          <w:color w:val="333333"/>
          <w:sz w:val="28"/>
          <w:szCs w:val="28"/>
          <w:rtl/>
        </w:rPr>
      </w:pPr>
      <w:r w:rsidRPr="005F0D32">
        <w:rPr>
          <w:rFonts w:asciiTheme="majorBidi" w:eastAsia="Times New Roman" w:hAnsiTheme="majorBidi" w:cstheme="majorBidi"/>
          <w:color w:val="333333"/>
          <w:sz w:val="28"/>
          <w:szCs w:val="28"/>
          <w:rtl/>
        </w:rPr>
        <w:t xml:space="preserve"> معدوم كردن مواد آتشگير </w:t>
      </w:r>
    </w:p>
    <w:p w:rsidR="002E506C" w:rsidRDefault="002E506C" w:rsidP="002E506C">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5F0D32">
        <w:rPr>
          <w:rFonts w:asciiTheme="majorBidi" w:eastAsia="Times New Roman" w:hAnsiTheme="majorBidi" w:cstheme="majorBidi"/>
          <w:color w:val="333333"/>
          <w:sz w:val="24"/>
          <w:szCs w:val="24"/>
          <w:rtl/>
        </w:rPr>
        <w:t>معدوم كردن مقادير كم مواد آتشگير و ظروف خالي آن را بايد با دقت فراوان و با سردكردن باقيمانده اين مواد انجام داد.</w:t>
      </w:r>
      <w:r w:rsidRPr="005F0D32">
        <w:rPr>
          <w:rFonts w:asciiTheme="majorBidi" w:eastAsia="Times New Roman" w:hAnsiTheme="majorBidi" w:cstheme="majorBidi"/>
          <w:color w:val="333333"/>
          <w:sz w:val="24"/>
          <w:szCs w:val="24"/>
          <w:rtl/>
        </w:rPr>
        <w:br/>
        <w:t>- موادي كه واكنش پذيري كمي دارند را در مقادير زيادي از يك حلال بي اثر مانند هگزان رقيق كرده و ظرف آن را در حمام يخ قرار داده و قطره قطره به آن آب سرد اضافه كنيد.</w:t>
      </w:r>
      <w:r w:rsidRPr="005F0D32">
        <w:rPr>
          <w:rFonts w:asciiTheme="majorBidi" w:eastAsia="Times New Roman" w:hAnsiTheme="majorBidi" w:cstheme="majorBidi"/>
          <w:color w:val="333333"/>
          <w:sz w:val="24"/>
          <w:szCs w:val="24"/>
          <w:rtl/>
        </w:rPr>
        <w:br/>
        <w:t>- موادي كه واكنش پذيري زياد دارند: محلول رقيقي از آن را به آهستگي به يخ خشك اضافه كرده و با افزودن يك ماده كه واكنش پذيري ملايمي با ماده آتشگير دارد و همچنين در يخ خشك منجمد نمي شود (مانند دي اتيل اتر، استون، ايزوپروفيل الكل و متانولي كه مقدار جزئي آب داشته باشد) خنثي سازي انجام مي شود.</w:t>
      </w:r>
    </w:p>
    <w:p w:rsidR="00BD1EB9" w:rsidRPr="005F0D32" w:rsidRDefault="00BD1EB9" w:rsidP="00BD1EB9">
      <w:pPr>
        <w:bidi/>
        <w:spacing w:after="0" w:line="240" w:lineRule="auto"/>
        <w:rPr>
          <w:rFonts w:asciiTheme="majorBidi" w:eastAsia="Times New Roman" w:hAnsiTheme="majorBidi" w:cstheme="majorBidi"/>
          <w:color w:val="333333"/>
          <w:sz w:val="24"/>
          <w:szCs w:val="24"/>
          <w:rtl/>
        </w:rPr>
      </w:pPr>
    </w:p>
    <w:p w:rsidR="002E506C" w:rsidRPr="00BD1EB9" w:rsidRDefault="002E506C" w:rsidP="002E506C">
      <w:pPr>
        <w:bidi/>
        <w:spacing w:after="0" w:line="240" w:lineRule="auto"/>
        <w:rPr>
          <w:rFonts w:asciiTheme="majorBidi" w:eastAsia="Times New Roman" w:hAnsiTheme="majorBidi" w:cstheme="majorBidi"/>
          <w:color w:val="333333"/>
          <w:sz w:val="28"/>
          <w:szCs w:val="28"/>
          <w:rtl/>
        </w:rPr>
      </w:pPr>
      <w:r w:rsidRPr="00BD1EB9">
        <w:rPr>
          <w:rFonts w:asciiTheme="majorBidi" w:eastAsia="Times New Roman" w:hAnsiTheme="majorBidi" w:cstheme="majorBidi"/>
          <w:color w:val="333333"/>
          <w:sz w:val="28"/>
          <w:szCs w:val="28"/>
          <w:rtl/>
        </w:rPr>
        <w:t>ليست مواد آتشگير</w:t>
      </w:r>
    </w:p>
    <w:p w:rsidR="002E506C" w:rsidRPr="00BD1EB9" w:rsidRDefault="002E506C" w:rsidP="002E506C">
      <w:pPr>
        <w:bidi/>
        <w:spacing w:after="0" w:line="240" w:lineRule="auto"/>
        <w:rPr>
          <w:rFonts w:asciiTheme="majorBidi" w:eastAsia="Times New Roman" w:hAnsiTheme="majorBidi" w:cstheme="majorBidi"/>
          <w:color w:val="333333"/>
          <w:sz w:val="28"/>
          <w:szCs w:val="28"/>
          <w:rtl/>
        </w:rPr>
      </w:pPr>
      <w:r w:rsidRPr="00E66CEB">
        <w:rPr>
          <w:rFonts w:ascii="Tahoma" w:eastAsia="Times New Roman" w:hAnsi="Tahoma" w:cs="Tahoma"/>
          <w:color w:val="333333"/>
          <w:sz w:val="16"/>
          <w:szCs w:val="16"/>
          <w:rtl/>
        </w:rPr>
        <w:br/>
      </w:r>
      <w:r w:rsidRPr="00BD1EB9">
        <w:rPr>
          <w:rFonts w:asciiTheme="majorBidi" w:eastAsia="Times New Roman" w:hAnsiTheme="majorBidi" w:cstheme="majorBidi"/>
          <w:color w:val="333333"/>
          <w:sz w:val="28"/>
          <w:szCs w:val="28"/>
          <w:rtl/>
        </w:rPr>
        <w:t xml:space="preserve">مواد جامد </w:t>
      </w:r>
    </w:p>
    <w:p w:rsidR="002E506C" w:rsidRDefault="002E506C" w:rsidP="002E506C">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br/>
        <w:t>1</w:t>
      </w:r>
      <w:r w:rsidRPr="00BD1EB9">
        <w:rPr>
          <w:rFonts w:asciiTheme="majorBidi" w:eastAsia="Times New Roman" w:hAnsiTheme="majorBidi" w:cstheme="majorBidi"/>
          <w:color w:val="333333"/>
          <w:sz w:val="24"/>
          <w:szCs w:val="24"/>
          <w:rtl/>
        </w:rPr>
        <w:t>- ذرات ريز فلزاتي مانند : منيزيم – كلسيم- زيركونيم- اورانيوم</w:t>
      </w:r>
      <w:r w:rsidRPr="00BD1EB9">
        <w:rPr>
          <w:rFonts w:asciiTheme="majorBidi" w:eastAsia="Times New Roman" w:hAnsiTheme="majorBidi" w:cstheme="majorBidi"/>
          <w:color w:val="333333"/>
          <w:sz w:val="24"/>
          <w:szCs w:val="24"/>
          <w:rtl/>
        </w:rPr>
        <w:br/>
        <w:t>2- فلزات قليايي (سديم – پتاسيم)</w:t>
      </w:r>
      <w:r w:rsidRPr="00BD1EB9">
        <w:rPr>
          <w:rFonts w:asciiTheme="majorBidi" w:eastAsia="Times New Roman" w:hAnsiTheme="majorBidi" w:cstheme="majorBidi"/>
          <w:color w:val="333333"/>
          <w:sz w:val="24"/>
          <w:szCs w:val="24"/>
          <w:rtl/>
        </w:rPr>
        <w:br/>
        <w:t>3- هيدريدهاي فلزي يا غيرفلزي (دي بوران – سديم هيدريد- ليتيم آلومينيوم هيدريد- اورانيوم تري هيدريد)</w:t>
      </w:r>
      <w:r w:rsidRPr="00BD1EB9">
        <w:rPr>
          <w:rFonts w:asciiTheme="majorBidi" w:eastAsia="Times New Roman" w:hAnsiTheme="majorBidi" w:cstheme="majorBidi"/>
          <w:color w:val="333333"/>
          <w:sz w:val="24"/>
          <w:szCs w:val="24"/>
          <w:rtl/>
        </w:rPr>
        <w:br/>
        <w:t>4- واكنشگرهاي گرينيارد(</w:t>
      </w:r>
      <w:r w:rsidRPr="00BD1EB9">
        <w:rPr>
          <w:rFonts w:asciiTheme="majorBidi" w:eastAsia="Times New Roman" w:hAnsiTheme="majorBidi" w:cstheme="majorBidi"/>
          <w:color w:val="333333"/>
          <w:sz w:val="24"/>
          <w:szCs w:val="24"/>
        </w:rPr>
        <w:t>RMg X</w:t>
      </w:r>
      <w:r w:rsidRPr="00BD1EB9">
        <w:rPr>
          <w:rFonts w:asciiTheme="majorBidi" w:eastAsia="Times New Roman" w:hAnsiTheme="majorBidi" w:cstheme="majorBidi"/>
          <w:color w:val="333333"/>
          <w:sz w:val="24"/>
          <w:szCs w:val="24"/>
          <w:rtl/>
        </w:rPr>
        <w:t>)</w:t>
      </w:r>
      <w:r w:rsidRPr="00BD1EB9">
        <w:rPr>
          <w:rFonts w:asciiTheme="majorBidi" w:eastAsia="Times New Roman" w:hAnsiTheme="majorBidi" w:cstheme="majorBidi"/>
          <w:color w:val="333333"/>
          <w:sz w:val="24"/>
          <w:szCs w:val="24"/>
          <w:rtl/>
        </w:rPr>
        <w:br/>
        <w:t>5- مشتقات آلكيله شده هيدريدهاي فلزي و غيرفلزي (مانند دي اتيل آلومينوم هيدريد- بوتيل ليتيم- تري متيل آلومينيوم).</w:t>
      </w:r>
      <w:r w:rsidRPr="00BD1EB9">
        <w:rPr>
          <w:rFonts w:asciiTheme="majorBidi" w:eastAsia="Times New Roman" w:hAnsiTheme="majorBidi" w:cstheme="majorBidi"/>
          <w:color w:val="333333"/>
          <w:sz w:val="24"/>
          <w:szCs w:val="24"/>
          <w:rtl/>
        </w:rPr>
        <w:br/>
        <w:t xml:space="preserve">6- كربونيل هاي فلزي (مانند دي كبالت اكتاكربونيل- كربونيل نيكل) </w:t>
      </w:r>
      <w:r w:rsidRPr="00BD1EB9">
        <w:rPr>
          <w:rFonts w:asciiTheme="majorBidi" w:eastAsia="Times New Roman" w:hAnsiTheme="majorBidi" w:cstheme="majorBidi"/>
          <w:color w:val="333333"/>
          <w:sz w:val="24"/>
          <w:szCs w:val="24"/>
          <w:rtl/>
        </w:rPr>
        <w:br/>
        <w:t xml:space="preserve">7- كاتاليزورهاي هيدروژناسيون مانند رنه نيكل </w:t>
      </w:r>
      <w:r w:rsidRPr="00BD1EB9">
        <w:rPr>
          <w:rFonts w:asciiTheme="majorBidi" w:eastAsia="Times New Roman" w:hAnsiTheme="majorBidi" w:cstheme="majorBidi"/>
          <w:color w:val="333333"/>
          <w:sz w:val="24"/>
          <w:szCs w:val="24"/>
          <w:rtl/>
        </w:rPr>
        <w:br/>
        <w:t xml:space="preserve">8- فسفر سفيد يا زرد </w:t>
      </w:r>
      <w:r w:rsidRPr="00BD1EB9">
        <w:rPr>
          <w:rFonts w:asciiTheme="majorBidi" w:eastAsia="Times New Roman" w:hAnsiTheme="majorBidi" w:cstheme="majorBidi"/>
          <w:color w:val="333333"/>
          <w:sz w:val="24"/>
          <w:szCs w:val="24"/>
          <w:rtl/>
        </w:rPr>
        <w:br/>
        <w:t xml:space="preserve">9- پلوتونيوم </w:t>
      </w:r>
      <w:r w:rsidRPr="00BD1EB9">
        <w:rPr>
          <w:rFonts w:asciiTheme="majorBidi" w:eastAsia="Times New Roman" w:hAnsiTheme="majorBidi" w:cstheme="majorBidi"/>
          <w:color w:val="333333"/>
          <w:sz w:val="24"/>
          <w:szCs w:val="24"/>
          <w:rtl/>
        </w:rPr>
        <w:br/>
        <w:t>10- متان تلورول (</w:t>
      </w:r>
      <w:r w:rsidRPr="00BD1EB9">
        <w:rPr>
          <w:rFonts w:asciiTheme="majorBidi" w:eastAsia="Times New Roman" w:hAnsiTheme="majorBidi" w:cstheme="majorBidi"/>
          <w:color w:val="333333"/>
          <w:sz w:val="24"/>
          <w:szCs w:val="24"/>
        </w:rPr>
        <w:t>CH3 TeH</w:t>
      </w:r>
      <w:r w:rsidRPr="00BD1EB9">
        <w:rPr>
          <w:rFonts w:asciiTheme="majorBidi" w:eastAsia="Times New Roman" w:hAnsiTheme="majorBidi" w:cstheme="majorBidi"/>
          <w:color w:val="333333"/>
          <w:sz w:val="24"/>
          <w:szCs w:val="24"/>
          <w:rtl/>
        </w:rPr>
        <w:t>)</w:t>
      </w:r>
    </w:p>
    <w:p w:rsidR="00C205B9" w:rsidRPr="00E66CEB" w:rsidRDefault="00C205B9" w:rsidP="00C205B9">
      <w:pPr>
        <w:bidi/>
        <w:spacing w:after="0" w:line="240" w:lineRule="auto"/>
        <w:rPr>
          <w:rFonts w:ascii="Tahoma" w:eastAsia="Times New Roman" w:hAnsi="Tahoma" w:cs="Tahoma"/>
          <w:color w:val="333333"/>
          <w:sz w:val="16"/>
          <w:szCs w:val="16"/>
          <w:rtl/>
        </w:rPr>
      </w:pPr>
    </w:p>
    <w:p w:rsidR="002E506C" w:rsidRPr="00E66CEB" w:rsidRDefault="002E506C" w:rsidP="002E506C">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2E506C" w:rsidRPr="00C205B9" w:rsidRDefault="002E506C" w:rsidP="002E506C">
      <w:pPr>
        <w:bidi/>
        <w:spacing w:after="0" w:line="240" w:lineRule="auto"/>
        <w:rPr>
          <w:rFonts w:asciiTheme="majorBidi" w:eastAsia="Times New Roman" w:hAnsiTheme="majorBidi" w:cstheme="majorBidi"/>
          <w:color w:val="333333"/>
          <w:sz w:val="32"/>
          <w:szCs w:val="32"/>
          <w:rtl/>
        </w:rPr>
      </w:pPr>
      <w:r w:rsidRPr="00C205B9">
        <w:rPr>
          <w:rFonts w:asciiTheme="majorBidi" w:eastAsia="Times New Roman" w:hAnsiTheme="majorBidi" w:cstheme="majorBidi"/>
          <w:color w:val="333333"/>
          <w:sz w:val="32"/>
          <w:szCs w:val="32"/>
          <w:rtl/>
        </w:rPr>
        <w:t> گازهاي آتشگير</w:t>
      </w:r>
    </w:p>
    <w:p w:rsidR="002E506C" w:rsidRDefault="002E506C" w:rsidP="002E506C">
      <w:pPr>
        <w:bidi/>
        <w:spacing w:after="0" w:line="240" w:lineRule="auto"/>
        <w:rPr>
          <w:rFonts w:asciiTheme="majorBidi" w:eastAsia="Times New Roman" w:hAnsiTheme="majorBidi" w:cstheme="majorBidi" w:hint="cs"/>
          <w:color w:val="333333"/>
          <w:sz w:val="24"/>
          <w:szCs w:val="24"/>
          <w:rtl/>
        </w:rPr>
      </w:pPr>
      <w:r w:rsidRPr="00C205B9">
        <w:rPr>
          <w:rFonts w:asciiTheme="majorBidi" w:eastAsia="Times New Roman" w:hAnsiTheme="majorBidi" w:cstheme="majorBidi"/>
          <w:color w:val="333333"/>
          <w:sz w:val="24"/>
          <w:szCs w:val="24"/>
          <w:rtl/>
        </w:rPr>
        <w:br/>
        <w:t>- آرسين</w:t>
      </w:r>
      <w:r w:rsidRPr="00C205B9">
        <w:rPr>
          <w:rFonts w:asciiTheme="majorBidi" w:eastAsia="Times New Roman" w:hAnsiTheme="majorBidi" w:cstheme="majorBidi"/>
          <w:color w:val="333333"/>
          <w:sz w:val="24"/>
          <w:szCs w:val="24"/>
          <w:rtl/>
        </w:rPr>
        <w:br/>
        <w:t xml:space="preserve">- دي بوران </w:t>
      </w:r>
      <w:r w:rsidRPr="00C205B9">
        <w:rPr>
          <w:rFonts w:asciiTheme="majorBidi" w:eastAsia="Times New Roman" w:hAnsiTheme="majorBidi" w:cstheme="majorBidi"/>
          <w:color w:val="333333"/>
          <w:sz w:val="24"/>
          <w:szCs w:val="24"/>
          <w:rtl/>
        </w:rPr>
        <w:br/>
        <w:t>- فسفين</w:t>
      </w:r>
      <w:r w:rsidRPr="00C205B9">
        <w:rPr>
          <w:rFonts w:asciiTheme="majorBidi" w:eastAsia="Times New Roman" w:hAnsiTheme="majorBidi" w:cstheme="majorBidi"/>
          <w:color w:val="333333"/>
          <w:sz w:val="24"/>
          <w:szCs w:val="24"/>
          <w:rtl/>
        </w:rPr>
        <w:br/>
        <w:t>- سيلان</w:t>
      </w:r>
      <w:r w:rsidRPr="00C205B9">
        <w:rPr>
          <w:rFonts w:asciiTheme="majorBidi" w:eastAsia="Times New Roman" w:hAnsiTheme="majorBidi" w:cstheme="majorBidi"/>
          <w:color w:val="333333"/>
          <w:sz w:val="24"/>
          <w:szCs w:val="24"/>
          <w:rtl/>
        </w:rPr>
        <w:br/>
        <w:t xml:space="preserve">مايعات آتشگير </w:t>
      </w:r>
      <w:r w:rsidRPr="00C205B9">
        <w:rPr>
          <w:rFonts w:asciiTheme="majorBidi" w:eastAsia="Times New Roman" w:hAnsiTheme="majorBidi" w:cstheme="majorBidi"/>
          <w:color w:val="333333"/>
          <w:sz w:val="24"/>
          <w:szCs w:val="24"/>
          <w:rtl/>
        </w:rPr>
        <w:br/>
        <w:t xml:space="preserve">- هيدرازين </w:t>
      </w:r>
      <w:r w:rsidRPr="00C205B9">
        <w:rPr>
          <w:rFonts w:asciiTheme="majorBidi" w:eastAsia="Times New Roman" w:hAnsiTheme="majorBidi" w:cstheme="majorBidi"/>
          <w:color w:val="333333"/>
          <w:sz w:val="24"/>
          <w:szCs w:val="24"/>
          <w:rtl/>
        </w:rPr>
        <w:br/>
        <w:t xml:space="preserve">- تركيبات ارگانومتاليك‹‹ </w:t>
      </w:r>
      <w:r w:rsidRPr="00C205B9">
        <w:rPr>
          <w:rFonts w:asciiTheme="majorBidi" w:eastAsia="Times New Roman" w:hAnsiTheme="majorBidi" w:cstheme="majorBidi"/>
          <w:color w:val="333333"/>
          <w:sz w:val="24"/>
          <w:szCs w:val="24"/>
        </w:rPr>
        <w:t>Metalorganics</w:t>
      </w:r>
      <w:r w:rsidRPr="00C205B9">
        <w:rPr>
          <w:rFonts w:asciiTheme="majorBidi" w:eastAsia="Times New Roman" w:hAnsiTheme="majorBidi" w:cstheme="majorBidi"/>
          <w:color w:val="333333"/>
          <w:sz w:val="24"/>
          <w:szCs w:val="24"/>
          <w:rtl/>
        </w:rPr>
        <w:t xml:space="preserve"> ››</w:t>
      </w:r>
    </w:p>
    <w:p w:rsidR="002D59BD" w:rsidRDefault="002D59BD" w:rsidP="002D59BD">
      <w:pPr>
        <w:bidi/>
        <w:spacing w:after="0" w:line="240" w:lineRule="auto"/>
        <w:rPr>
          <w:rFonts w:asciiTheme="majorBidi" w:eastAsia="Times New Roman" w:hAnsiTheme="majorBidi" w:cstheme="majorBidi" w:hint="cs"/>
          <w:color w:val="333333"/>
          <w:sz w:val="24"/>
          <w:szCs w:val="24"/>
          <w:rtl/>
        </w:rPr>
      </w:pPr>
    </w:p>
    <w:p w:rsidR="002D59BD" w:rsidRDefault="002D59BD" w:rsidP="002D59BD">
      <w:pPr>
        <w:bidi/>
        <w:spacing w:after="0" w:line="240" w:lineRule="auto"/>
        <w:rPr>
          <w:rFonts w:asciiTheme="majorBidi" w:eastAsia="Times New Roman" w:hAnsiTheme="majorBidi" w:cstheme="majorBidi" w:hint="cs"/>
          <w:color w:val="333333"/>
          <w:sz w:val="24"/>
          <w:szCs w:val="24"/>
          <w:rtl/>
        </w:rPr>
      </w:pPr>
    </w:p>
    <w:p w:rsidR="002D59BD" w:rsidRDefault="002D59BD" w:rsidP="002D59BD">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2D59BD" w:rsidTr="000E295A">
        <w:trPr>
          <w:trHeight w:val="406"/>
        </w:trPr>
        <w:tc>
          <w:tcPr>
            <w:tcW w:w="3770" w:type="dxa"/>
          </w:tcPr>
          <w:p w:rsidR="002D59BD" w:rsidRPr="00054183" w:rsidRDefault="002D59BD" w:rsidP="002D59BD">
            <w:pPr>
              <w:pStyle w:val="ListParagraph"/>
              <w:numPr>
                <w:ilvl w:val="0"/>
                <w:numId w:val="6"/>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2D59BD" w:rsidTr="000E295A">
        <w:trPr>
          <w:trHeight w:val="406"/>
        </w:trPr>
        <w:tc>
          <w:tcPr>
            <w:tcW w:w="3770"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2D59BD" w:rsidTr="000E295A">
        <w:trPr>
          <w:trHeight w:val="406"/>
        </w:trPr>
        <w:tc>
          <w:tcPr>
            <w:tcW w:w="3770"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2D59BD" w:rsidTr="000E295A">
        <w:trPr>
          <w:trHeight w:val="406"/>
        </w:trPr>
        <w:tc>
          <w:tcPr>
            <w:tcW w:w="3770"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2D59BD" w:rsidTr="000E295A">
        <w:trPr>
          <w:trHeight w:val="429"/>
        </w:trPr>
        <w:tc>
          <w:tcPr>
            <w:tcW w:w="3770"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2D59BD" w:rsidRPr="00054183" w:rsidRDefault="002D59BD" w:rsidP="002D59BD">
            <w:pPr>
              <w:pStyle w:val="ListParagraph"/>
              <w:numPr>
                <w:ilvl w:val="0"/>
                <w:numId w:val="6"/>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2D59BD" w:rsidRPr="00C205B9" w:rsidRDefault="002D59BD" w:rsidP="002D59BD">
      <w:pPr>
        <w:bidi/>
        <w:spacing w:after="0" w:line="240" w:lineRule="auto"/>
        <w:rPr>
          <w:rFonts w:asciiTheme="majorBidi" w:eastAsia="Times New Roman" w:hAnsiTheme="majorBidi" w:cstheme="majorBidi"/>
          <w:color w:val="333333"/>
          <w:sz w:val="24"/>
          <w:szCs w:val="24"/>
          <w:rtl/>
        </w:rPr>
      </w:pPr>
    </w:p>
    <w:p w:rsidR="002E506C" w:rsidRPr="00C205B9" w:rsidRDefault="002E506C" w:rsidP="002E506C">
      <w:pPr>
        <w:bidi/>
        <w:spacing w:after="0" w:line="240" w:lineRule="auto"/>
        <w:rPr>
          <w:rFonts w:asciiTheme="majorBidi" w:eastAsia="Times New Roman" w:hAnsiTheme="majorBidi" w:cstheme="majorBidi"/>
          <w:color w:val="333333"/>
          <w:sz w:val="24"/>
          <w:szCs w:val="24"/>
          <w:rtl/>
        </w:rPr>
      </w:pPr>
      <w:r w:rsidRPr="00C205B9">
        <w:rPr>
          <w:rFonts w:asciiTheme="majorBidi" w:eastAsia="Times New Roman" w:hAnsiTheme="majorBidi" w:cstheme="majorBidi"/>
          <w:color w:val="333333"/>
          <w:sz w:val="24"/>
          <w:szCs w:val="24"/>
          <w:rtl/>
        </w:rPr>
        <w:t> </w:t>
      </w:r>
    </w:p>
    <w:p w:rsidR="002E506C" w:rsidRPr="00C205B9" w:rsidRDefault="002E506C" w:rsidP="002E506C">
      <w:pPr>
        <w:bidi/>
        <w:spacing w:after="0" w:line="240" w:lineRule="auto"/>
        <w:rPr>
          <w:rFonts w:asciiTheme="majorBidi" w:eastAsia="Times New Roman" w:hAnsiTheme="majorBidi" w:cstheme="majorBidi"/>
          <w:color w:val="333333"/>
          <w:sz w:val="32"/>
          <w:szCs w:val="32"/>
          <w:rtl/>
        </w:rPr>
      </w:pPr>
      <w:r w:rsidRPr="00C205B9">
        <w:rPr>
          <w:rFonts w:asciiTheme="majorBidi" w:eastAsia="Times New Roman" w:hAnsiTheme="majorBidi" w:cstheme="majorBidi"/>
          <w:color w:val="333333"/>
          <w:sz w:val="32"/>
          <w:szCs w:val="32"/>
          <w:rtl/>
        </w:rPr>
        <w:t>موادي كه توليد پراكسيد مي كنند</w:t>
      </w:r>
    </w:p>
    <w:p w:rsidR="002E506C" w:rsidRPr="00C205B9" w:rsidRDefault="002E506C" w:rsidP="002E506C">
      <w:pPr>
        <w:bidi/>
        <w:spacing w:after="0" w:line="240" w:lineRule="auto"/>
        <w:rPr>
          <w:rFonts w:asciiTheme="majorBidi" w:eastAsia="Times New Roman" w:hAnsiTheme="majorBidi" w:cstheme="majorBidi"/>
          <w:color w:val="333333"/>
          <w:sz w:val="24"/>
          <w:szCs w:val="24"/>
          <w:rtl/>
        </w:rPr>
      </w:pPr>
      <w:r w:rsidRPr="00C205B9">
        <w:rPr>
          <w:rFonts w:asciiTheme="majorBidi" w:eastAsia="Times New Roman" w:hAnsiTheme="majorBidi" w:cstheme="majorBidi"/>
          <w:color w:val="333333"/>
          <w:sz w:val="32"/>
          <w:szCs w:val="32"/>
          <w:rtl/>
        </w:rPr>
        <w:br/>
      </w:r>
      <w:r w:rsidRPr="00C205B9">
        <w:rPr>
          <w:rFonts w:asciiTheme="majorBidi" w:eastAsia="Times New Roman" w:hAnsiTheme="majorBidi" w:cstheme="majorBidi"/>
          <w:color w:val="333333"/>
          <w:sz w:val="24"/>
          <w:szCs w:val="24"/>
          <w:rtl/>
        </w:rPr>
        <w:t>مواد شيميايي هستند كه به مرور زمان يا در اثر تماس با هوا توليد كريستالهاي پراكسيد مي كنند كه به ضربه حساس هستند. عمومي ترين تركيبات شيميايي كه توليد پراكسيد مي كنند عبارتند از دي اتيل اتر و تتراهيدروفوران (</w:t>
      </w:r>
      <w:r w:rsidRPr="00C205B9">
        <w:rPr>
          <w:rFonts w:asciiTheme="majorBidi" w:eastAsia="Times New Roman" w:hAnsiTheme="majorBidi" w:cstheme="majorBidi"/>
          <w:color w:val="333333"/>
          <w:sz w:val="24"/>
          <w:szCs w:val="24"/>
        </w:rPr>
        <w:t>THF</w:t>
      </w:r>
      <w:r w:rsidRPr="00C205B9">
        <w:rPr>
          <w:rFonts w:asciiTheme="majorBidi" w:eastAsia="Times New Roman" w:hAnsiTheme="majorBidi" w:cstheme="majorBidi"/>
          <w:color w:val="333333"/>
          <w:sz w:val="24"/>
          <w:szCs w:val="24"/>
          <w:rtl/>
        </w:rPr>
        <w:t>)، وقتي كه درب اين مواد باز شد نمي توان از توليد پراكسيد در آنها جلوگيري كرد مگر اينكه بعد از آن در ظرفي نگهداري شوند كه هواي داخل آن گاز بي اثر باشد. ( كه عملاً نشدني است).</w:t>
      </w:r>
      <w:r w:rsidRPr="00C205B9">
        <w:rPr>
          <w:rFonts w:asciiTheme="majorBidi" w:eastAsia="Times New Roman" w:hAnsiTheme="majorBidi" w:cstheme="majorBidi"/>
          <w:color w:val="333333"/>
          <w:sz w:val="24"/>
          <w:szCs w:val="24"/>
          <w:rtl/>
        </w:rPr>
        <w:br/>
        <w:t xml:space="preserve">به اين دليل، توصيه مي شود، تمام موادي كه توليد پراكسيد مي كنند در هنگام دريافت كردن تاريخ زده شده و به شكل دوره اي ميزان پراكسيد توليد شده در آنها با استفاده از تست هاي مخصوص ارزيابي شود. به عنوان يك اقدام احتياطي، فقط مقاديري از اين مواد كه در يك آزمايش در حال اجرا استفاده مي شود در آزمايشگاه نگهداري كنيد (نه بيشتر) </w:t>
      </w:r>
    </w:p>
    <w:p w:rsidR="005015E1" w:rsidRDefault="002E506C" w:rsidP="002E506C">
      <w:pPr>
        <w:bidi/>
        <w:spacing w:after="0" w:line="240" w:lineRule="auto"/>
        <w:rPr>
          <w:rFonts w:ascii="Tahoma" w:eastAsia="Times New Roman" w:hAnsi="Tahoma" w:cs="Tahoma"/>
          <w:color w:val="333333"/>
          <w:sz w:val="16"/>
          <w:szCs w:val="16"/>
          <w:rtl/>
        </w:rPr>
      </w:pPr>
      <w:r w:rsidRPr="00C205B9">
        <w:rPr>
          <w:rFonts w:asciiTheme="majorBidi" w:eastAsia="Times New Roman" w:hAnsiTheme="majorBidi" w:cstheme="majorBidi"/>
          <w:color w:val="333333"/>
          <w:sz w:val="24"/>
          <w:szCs w:val="24"/>
          <w:rtl/>
        </w:rPr>
        <w:t xml:space="preserve">مطالعه برگ اطلاعات ايمني ماده شيميايي ‹‹ </w:t>
      </w:r>
      <w:r w:rsidRPr="00C205B9">
        <w:rPr>
          <w:rFonts w:asciiTheme="majorBidi" w:eastAsia="Times New Roman" w:hAnsiTheme="majorBidi" w:cstheme="majorBidi"/>
          <w:color w:val="333333"/>
          <w:sz w:val="24"/>
          <w:szCs w:val="24"/>
        </w:rPr>
        <w:t>MSDS</w:t>
      </w:r>
      <w:r w:rsidRPr="00C205B9">
        <w:rPr>
          <w:rFonts w:asciiTheme="majorBidi" w:eastAsia="Times New Roman" w:hAnsiTheme="majorBidi" w:cstheme="majorBidi"/>
          <w:color w:val="333333"/>
          <w:sz w:val="24"/>
          <w:szCs w:val="24"/>
          <w:rtl/>
        </w:rPr>
        <w:t xml:space="preserve"> ››  موردنظر، بهترين منبع اطلاعاتي براي انجام اقدامات صحيح هنگام كار و نگهداري آن است</w:t>
      </w:r>
      <w:r w:rsidRPr="00E66CEB">
        <w:rPr>
          <w:rFonts w:ascii="Tahoma" w:eastAsia="Times New Roman" w:hAnsi="Tahoma" w:cs="Tahoma"/>
          <w:color w:val="333333"/>
          <w:sz w:val="16"/>
          <w:szCs w:val="16"/>
          <w:rtl/>
        </w:rPr>
        <w:t xml:space="preserve">. </w:t>
      </w:r>
    </w:p>
    <w:p w:rsidR="00C205B9" w:rsidRDefault="002E506C" w:rsidP="005015E1">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br/>
      </w:r>
      <w:r w:rsidRPr="00C205B9">
        <w:rPr>
          <w:rFonts w:asciiTheme="majorBidi" w:eastAsia="Times New Roman" w:hAnsiTheme="majorBidi" w:cstheme="majorBidi"/>
          <w:color w:val="333333"/>
          <w:sz w:val="32"/>
          <w:szCs w:val="32"/>
          <w:rtl/>
        </w:rPr>
        <w:t>طبقه بندي مواد شيميايي كه به مرور زمان توليد پراكسيد مي كنند</w:t>
      </w:r>
    </w:p>
    <w:p w:rsidR="002E506C" w:rsidRPr="00C205B9" w:rsidRDefault="002E506C" w:rsidP="00C205B9">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C205B9">
        <w:rPr>
          <w:rFonts w:asciiTheme="majorBidi" w:eastAsia="Times New Roman" w:hAnsiTheme="majorBidi" w:cstheme="majorBidi"/>
          <w:color w:val="333333"/>
          <w:sz w:val="24"/>
          <w:szCs w:val="24"/>
          <w:rtl/>
        </w:rPr>
        <w:t xml:space="preserve">گروه </w:t>
      </w:r>
      <w:r w:rsidRPr="00C205B9">
        <w:rPr>
          <w:rFonts w:asciiTheme="majorBidi" w:eastAsia="Times New Roman" w:hAnsiTheme="majorBidi" w:cstheme="majorBidi"/>
          <w:color w:val="333333"/>
          <w:sz w:val="24"/>
          <w:szCs w:val="24"/>
        </w:rPr>
        <w:t>I</w:t>
      </w:r>
      <w:r w:rsidRPr="00C205B9">
        <w:rPr>
          <w:rFonts w:asciiTheme="majorBidi" w:eastAsia="Times New Roman" w:hAnsiTheme="majorBidi" w:cstheme="majorBidi"/>
          <w:color w:val="333333"/>
          <w:sz w:val="24"/>
          <w:szCs w:val="24"/>
          <w:rtl/>
        </w:rPr>
        <w:t xml:space="preserve"> : تركيبات غيراشباع، خصوصاً آنهايي كه جرم مولكولي كمي دارند و ممكن است شديداً پليمريزه شده و بطور اتفاقي  شروع به توليد پراكسيد كنند. اين تركيبات را بيشتر از 12 ماه نگهداري نكنيد.</w:t>
      </w:r>
    </w:p>
    <w:p w:rsidR="003136A8" w:rsidRPr="003136A8" w:rsidRDefault="002E506C" w:rsidP="003136A8">
      <w:pPr>
        <w:bidi/>
        <w:spacing w:after="0" w:line="240" w:lineRule="auto"/>
        <w:rPr>
          <w:rFonts w:asciiTheme="majorBidi" w:eastAsia="Times New Roman" w:hAnsiTheme="majorBidi" w:cstheme="majorBidi"/>
          <w:b/>
          <w:bCs/>
          <w:color w:val="333333"/>
          <w:sz w:val="24"/>
          <w:szCs w:val="24"/>
          <w:rtl/>
        </w:rPr>
      </w:pPr>
      <w:r w:rsidRPr="00C205B9">
        <w:rPr>
          <w:rFonts w:asciiTheme="majorBidi" w:eastAsia="Times New Roman" w:hAnsiTheme="majorBidi" w:cstheme="majorBidi"/>
          <w:color w:val="333333"/>
          <w:sz w:val="24"/>
          <w:szCs w:val="24"/>
          <w:rtl/>
        </w:rPr>
        <w:br/>
      </w:r>
      <w:r w:rsidR="003136A8" w:rsidRPr="003136A8">
        <w:rPr>
          <w:rFonts w:asciiTheme="majorBidi" w:eastAsia="Times New Roman" w:hAnsiTheme="majorBidi" w:cstheme="majorBidi"/>
          <w:b/>
          <w:bCs/>
          <w:color w:val="333333"/>
          <w:sz w:val="24"/>
          <w:szCs w:val="24"/>
          <w:rtl/>
        </w:rPr>
        <w:t xml:space="preserve">اسامي تعدادي از تركيبات شيميايي گروه </w:t>
      </w:r>
      <w:r w:rsidR="003136A8" w:rsidRPr="003136A8">
        <w:rPr>
          <w:rFonts w:asciiTheme="majorBidi" w:eastAsia="Times New Roman" w:hAnsiTheme="majorBidi" w:cstheme="majorBidi"/>
          <w:b/>
          <w:bCs/>
          <w:color w:val="333333"/>
          <w:sz w:val="24"/>
          <w:szCs w:val="24"/>
        </w:rPr>
        <w:t>I</w:t>
      </w:r>
    </w:p>
    <w:p w:rsidR="003136A8" w:rsidRPr="00E66CEB" w:rsidRDefault="003136A8" w:rsidP="003136A8">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tbl>
      <w:tblPr>
        <w:bidiVisual/>
        <w:tblW w:w="0" w:type="auto"/>
        <w:tblCellSpacing w:w="15" w:type="dxa"/>
        <w:tblInd w:w="15" w:type="dxa"/>
        <w:tblCellMar>
          <w:top w:w="15" w:type="dxa"/>
          <w:left w:w="15" w:type="dxa"/>
          <w:bottom w:w="15" w:type="dxa"/>
          <w:right w:w="15" w:type="dxa"/>
        </w:tblCellMar>
        <w:tblLook w:val="04A0"/>
      </w:tblPr>
      <w:tblGrid>
        <w:gridCol w:w="2194"/>
        <w:gridCol w:w="1436"/>
      </w:tblGrid>
      <w:tr w:rsidR="003136A8" w:rsidRPr="00E66CEB" w:rsidTr="003136A8">
        <w:trPr>
          <w:tblCellSpacing w:w="15" w:type="dxa"/>
        </w:trPr>
        <w:tc>
          <w:tcPr>
            <w:tcW w:w="0" w:type="auto"/>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آكريليك اسيد</w:t>
            </w:r>
            <w:r w:rsidRPr="003136A8">
              <w:rPr>
                <w:rFonts w:asciiTheme="majorBidi" w:eastAsia="Times New Roman" w:hAnsiTheme="majorBidi" w:cstheme="majorBidi"/>
                <w:sz w:val="24"/>
                <w:szCs w:val="24"/>
              </w:rPr>
              <w:t xml:space="preserve"> </w:t>
            </w:r>
          </w:p>
        </w:tc>
        <w:tc>
          <w:tcPr>
            <w:tcW w:w="1391" w:type="dxa"/>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تترا فلئورو اتيلن</w:t>
            </w:r>
          </w:p>
        </w:tc>
      </w:tr>
      <w:tr w:rsidR="003136A8" w:rsidRPr="00E66CEB" w:rsidTr="003136A8">
        <w:trPr>
          <w:tblCellSpacing w:w="15" w:type="dxa"/>
        </w:trPr>
        <w:tc>
          <w:tcPr>
            <w:tcW w:w="0" w:type="auto"/>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آكريلو نيتريل</w:t>
            </w:r>
          </w:p>
        </w:tc>
        <w:tc>
          <w:tcPr>
            <w:tcW w:w="1391" w:type="dxa"/>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وينيل استات</w:t>
            </w:r>
          </w:p>
        </w:tc>
      </w:tr>
      <w:tr w:rsidR="003136A8" w:rsidRPr="00E66CEB" w:rsidTr="003136A8">
        <w:trPr>
          <w:tblCellSpacing w:w="15" w:type="dxa"/>
        </w:trPr>
        <w:tc>
          <w:tcPr>
            <w:tcW w:w="0" w:type="auto"/>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بوتا دي ان</w:t>
            </w:r>
          </w:p>
        </w:tc>
        <w:tc>
          <w:tcPr>
            <w:tcW w:w="1391" w:type="dxa"/>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وينيل استيلن</w:t>
            </w:r>
          </w:p>
        </w:tc>
      </w:tr>
      <w:tr w:rsidR="003136A8" w:rsidRPr="00E66CEB" w:rsidTr="003136A8">
        <w:trPr>
          <w:tblCellSpacing w:w="15" w:type="dxa"/>
        </w:trPr>
        <w:tc>
          <w:tcPr>
            <w:tcW w:w="0" w:type="auto"/>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كلروبوتا دي ان (كلروپرن</w:t>
            </w:r>
            <w:r w:rsidRPr="003136A8">
              <w:rPr>
                <w:rFonts w:asciiTheme="majorBidi" w:eastAsia="Times New Roman" w:hAnsiTheme="majorBidi" w:cstheme="majorBidi"/>
                <w:sz w:val="24"/>
                <w:szCs w:val="24"/>
              </w:rPr>
              <w:t xml:space="preserve">) </w:t>
            </w:r>
          </w:p>
        </w:tc>
        <w:tc>
          <w:tcPr>
            <w:tcW w:w="1391" w:type="dxa"/>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وينيل كلرايد</w:t>
            </w:r>
          </w:p>
        </w:tc>
      </w:tr>
      <w:tr w:rsidR="003136A8" w:rsidRPr="00E66CEB" w:rsidTr="003136A8">
        <w:trPr>
          <w:tblCellSpacing w:w="15" w:type="dxa"/>
        </w:trPr>
        <w:tc>
          <w:tcPr>
            <w:tcW w:w="0" w:type="auto"/>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كلروتري فلئورواتيلن</w:t>
            </w:r>
          </w:p>
        </w:tc>
        <w:tc>
          <w:tcPr>
            <w:tcW w:w="1391" w:type="dxa"/>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ونيل پيريدين</w:t>
            </w:r>
          </w:p>
        </w:tc>
      </w:tr>
      <w:tr w:rsidR="003136A8" w:rsidRPr="00E66CEB" w:rsidTr="003136A8">
        <w:trPr>
          <w:tblCellSpacing w:w="15" w:type="dxa"/>
        </w:trPr>
        <w:tc>
          <w:tcPr>
            <w:tcW w:w="0" w:type="auto"/>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متيل متا آكريلات</w:t>
            </w:r>
          </w:p>
        </w:tc>
        <w:tc>
          <w:tcPr>
            <w:tcW w:w="1391" w:type="dxa"/>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وينيليدين كلرايد</w:t>
            </w:r>
          </w:p>
        </w:tc>
      </w:tr>
      <w:tr w:rsidR="003136A8" w:rsidRPr="00E66CEB" w:rsidTr="003136A8">
        <w:trPr>
          <w:tblCellSpacing w:w="15" w:type="dxa"/>
        </w:trPr>
        <w:tc>
          <w:tcPr>
            <w:tcW w:w="0" w:type="auto"/>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r w:rsidRPr="003136A8">
              <w:rPr>
                <w:rFonts w:asciiTheme="majorBidi" w:eastAsia="Times New Roman" w:hAnsiTheme="majorBidi" w:cstheme="majorBidi"/>
                <w:sz w:val="24"/>
                <w:szCs w:val="24"/>
                <w:rtl/>
              </w:rPr>
              <w:t>استيرن</w:t>
            </w:r>
          </w:p>
        </w:tc>
        <w:tc>
          <w:tcPr>
            <w:tcW w:w="1391" w:type="dxa"/>
            <w:vAlign w:val="center"/>
            <w:hideMark/>
          </w:tcPr>
          <w:p w:rsidR="003136A8" w:rsidRPr="003136A8" w:rsidRDefault="003136A8" w:rsidP="00245B65">
            <w:pPr>
              <w:bidi/>
              <w:spacing w:after="0" w:line="240" w:lineRule="auto"/>
              <w:rPr>
                <w:rFonts w:asciiTheme="majorBidi" w:eastAsia="Times New Roman" w:hAnsiTheme="majorBidi" w:cstheme="majorBidi"/>
                <w:sz w:val="24"/>
                <w:szCs w:val="24"/>
              </w:rPr>
            </w:pPr>
          </w:p>
        </w:tc>
      </w:tr>
    </w:tbl>
    <w:p w:rsidR="0095787A" w:rsidRDefault="003136A8" w:rsidP="003136A8">
      <w:pPr>
        <w:bidi/>
        <w:spacing w:after="0" w:line="240" w:lineRule="auto"/>
        <w:rPr>
          <w:rFonts w:asciiTheme="majorBidi" w:eastAsia="Times New Roman" w:hAnsiTheme="majorBidi" w:cstheme="majorBidi" w:hint="cs"/>
          <w:color w:val="333333"/>
          <w:sz w:val="24"/>
          <w:szCs w:val="24"/>
          <w:rtl/>
        </w:rPr>
      </w:pPr>
      <w:r w:rsidRPr="00E66CEB">
        <w:rPr>
          <w:rFonts w:ascii="Tahoma" w:eastAsia="Times New Roman" w:hAnsi="Tahoma" w:cs="Tahoma"/>
          <w:color w:val="333333"/>
          <w:sz w:val="16"/>
          <w:szCs w:val="16"/>
          <w:rtl/>
        </w:rPr>
        <w:t>  </w:t>
      </w:r>
      <w:r w:rsidRPr="00E66CEB">
        <w:rPr>
          <w:rFonts w:ascii="Tahoma" w:eastAsia="Times New Roman" w:hAnsi="Tahoma" w:cs="Tahoma"/>
          <w:color w:val="333333"/>
          <w:sz w:val="16"/>
          <w:szCs w:val="16"/>
          <w:rtl/>
        </w:rPr>
        <w:br/>
      </w:r>
      <w:r w:rsidRPr="003136A8">
        <w:rPr>
          <w:rFonts w:asciiTheme="majorBidi" w:eastAsia="Times New Roman" w:hAnsiTheme="majorBidi" w:cstheme="majorBidi"/>
          <w:color w:val="333333"/>
          <w:sz w:val="24"/>
          <w:szCs w:val="24"/>
          <w:rtl/>
        </w:rPr>
        <w:t xml:space="preserve">گروه </w:t>
      </w:r>
      <w:r w:rsidRPr="003136A8">
        <w:rPr>
          <w:rFonts w:asciiTheme="majorBidi" w:eastAsia="Times New Roman" w:hAnsiTheme="majorBidi" w:cstheme="majorBidi"/>
          <w:color w:val="333333"/>
          <w:sz w:val="24"/>
          <w:szCs w:val="24"/>
        </w:rPr>
        <w:t>II</w:t>
      </w:r>
      <w:r w:rsidRPr="003136A8">
        <w:rPr>
          <w:rFonts w:asciiTheme="majorBidi" w:eastAsia="Times New Roman" w:hAnsiTheme="majorBidi" w:cstheme="majorBidi"/>
          <w:color w:val="333333"/>
          <w:sz w:val="24"/>
          <w:szCs w:val="24"/>
          <w:rtl/>
        </w:rPr>
        <w:t xml:space="preserve"> : </w:t>
      </w:r>
      <w:r w:rsidRPr="003136A8">
        <w:rPr>
          <w:rFonts w:asciiTheme="majorBidi" w:eastAsia="Times New Roman" w:hAnsiTheme="majorBidi" w:cstheme="majorBidi"/>
          <w:color w:val="333333"/>
          <w:sz w:val="24"/>
          <w:szCs w:val="24"/>
          <w:rtl/>
        </w:rPr>
        <w:br/>
        <w:t>اين گروه شامل تركيباتي هستند كه در هنگام تلغيظ شدن (بوسيله تقطير يا تبخير) خطر توليد پراكسيد دارند. مقدار پراكسيد در اين تركيبات بايد در صورت تلغيظ شدن يا رسيدن به يك غلظت مشخص اندازه گيري شود. اين تركيبات را بيشتر از 12 ماه نگهداري نكنيد.</w:t>
      </w:r>
    </w:p>
    <w:p w:rsidR="0095787A" w:rsidRDefault="0095787A" w:rsidP="0095787A">
      <w:pPr>
        <w:bidi/>
        <w:spacing w:after="0" w:line="240" w:lineRule="auto"/>
        <w:rPr>
          <w:rFonts w:asciiTheme="majorBidi" w:eastAsia="Times New Roman" w:hAnsiTheme="majorBidi" w:cstheme="majorBidi" w:hint="cs"/>
          <w:color w:val="333333"/>
          <w:sz w:val="24"/>
          <w:szCs w:val="24"/>
          <w:rtl/>
        </w:rPr>
      </w:pPr>
    </w:p>
    <w:p w:rsidR="0095787A" w:rsidRDefault="0095787A" w:rsidP="0095787A">
      <w:pPr>
        <w:bidi/>
        <w:spacing w:after="0" w:line="240" w:lineRule="auto"/>
        <w:rPr>
          <w:rFonts w:asciiTheme="majorBidi" w:eastAsia="Times New Roman" w:hAnsiTheme="majorBidi" w:cstheme="majorBidi" w:hint="cs"/>
          <w:color w:val="333333"/>
          <w:sz w:val="24"/>
          <w:szCs w:val="24"/>
          <w:rtl/>
        </w:rPr>
      </w:pPr>
    </w:p>
    <w:p w:rsidR="0095787A" w:rsidRDefault="0095787A" w:rsidP="0095787A">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95787A" w:rsidTr="000E295A">
        <w:trPr>
          <w:trHeight w:val="406"/>
        </w:trPr>
        <w:tc>
          <w:tcPr>
            <w:tcW w:w="3770" w:type="dxa"/>
          </w:tcPr>
          <w:p w:rsidR="0095787A" w:rsidRPr="00054183" w:rsidRDefault="0095787A" w:rsidP="0095787A">
            <w:pPr>
              <w:pStyle w:val="ListParagraph"/>
              <w:numPr>
                <w:ilvl w:val="0"/>
                <w:numId w:val="7"/>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95787A" w:rsidTr="000E295A">
        <w:trPr>
          <w:trHeight w:val="406"/>
        </w:trPr>
        <w:tc>
          <w:tcPr>
            <w:tcW w:w="3770"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95787A" w:rsidTr="000E295A">
        <w:trPr>
          <w:trHeight w:val="406"/>
        </w:trPr>
        <w:tc>
          <w:tcPr>
            <w:tcW w:w="3770"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95787A" w:rsidTr="000E295A">
        <w:trPr>
          <w:trHeight w:val="406"/>
        </w:trPr>
        <w:tc>
          <w:tcPr>
            <w:tcW w:w="3770"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95787A" w:rsidTr="000E295A">
        <w:trPr>
          <w:trHeight w:val="429"/>
        </w:trPr>
        <w:tc>
          <w:tcPr>
            <w:tcW w:w="3770"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95787A" w:rsidRPr="00054183" w:rsidRDefault="0095787A" w:rsidP="0095787A">
            <w:pPr>
              <w:pStyle w:val="ListParagraph"/>
              <w:numPr>
                <w:ilvl w:val="0"/>
                <w:numId w:val="7"/>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3136A8" w:rsidRPr="003136A8" w:rsidRDefault="003136A8" w:rsidP="0095787A">
      <w:pPr>
        <w:bidi/>
        <w:spacing w:after="0" w:line="240" w:lineRule="auto"/>
        <w:rPr>
          <w:rFonts w:asciiTheme="majorBidi" w:eastAsia="Times New Roman" w:hAnsiTheme="majorBidi" w:cstheme="majorBidi"/>
          <w:color w:val="333333"/>
          <w:sz w:val="24"/>
          <w:szCs w:val="24"/>
          <w:rtl/>
        </w:rPr>
      </w:pPr>
      <w:r w:rsidRPr="003136A8">
        <w:rPr>
          <w:rFonts w:asciiTheme="majorBidi" w:eastAsia="Times New Roman" w:hAnsiTheme="majorBidi" w:cstheme="majorBidi"/>
          <w:color w:val="333333"/>
          <w:sz w:val="24"/>
          <w:szCs w:val="24"/>
          <w:rtl/>
        </w:rPr>
        <w:br/>
        <w:t> </w:t>
      </w:r>
    </w:p>
    <w:p w:rsidR="003136A8" w:rsidRPr="003136A8" w:rsidRDefault="003136A8" w:rsidP="003136A8">
      <w:pPr>
        <w:bidi/>
        <w:spacing w:after="0" w:line="240" w:lineRule="auto"/>
        <w:rPr>
          <w:rFonts w:ascii="Tahoma" w:eastAsia="Times New Roman" w:hAnsi="Tahoma" w:cs="Tahoma"/>
          <w:sz w:val="24"/>
          <w:szCs w:val="24"/>
          <w:rtl/>
        </w:rPr>
      </w:pPr>
      <w:r w:rsidRPr="003136A8">
        <w:rPr>
          <w:rFonts w:asciiTheme="majorBidi" w:eastAsia="Times New Roman" w:hAnsiTheme="majorBidi" w:cstheme="majorBidi"/>
          <w:b/>
          <w:bCs/>
          <w:color w:val="333333"/>
          <w:sz w:val="24"/>
          <w:szCs w:val="24"/>
          <w:rtl/>
        </w:rPr>
        <w:t xml:space="preserve">اسامي تعدادي از تركيبات شيميايي گروه </w:t>
      </w:r>
      <w:r w:rsidRPr="003136A8">
        <w:rPr>
          <w:rFonts w:asciiTheme="majorBidi" w:eastAsia="Times New Roman" w:hAnsiTheme="majorBidi" w:cstheme="majorBidi"/>
          <w:b/>
          <w:bCs/>
          <w:color w:val="333333"/>
          <w:sz w:val="24"/>
          <w:szCs w:val="24"/>
        </w:rPr>
        <w:t>II</w:t>
      </w:r>
      <w:r w:rsidRPr="003136A8">
        <w:rPr>
          <w:rFonts w:ascii="Tahoma" w:eastAsia="Times New Roman" w:hAnsi="Tahoma" w:cs="Tahoma"/>
          <w:sz w:val="24"/>
          <w:szCs w:val="24"/>
          <w:rtl/>
        </w:rPr>
        <w:br/>
        <w:t> </w:t>
      </w:r>
    </w:p>
    <w:tbl>
      <w:tblPr>
        <w:bidiVisual/>
        <w:tblW w:w="0" w:type="auto"/>
        <w:tblCellSpacing w:w="15" w:type="dxa"/>
        <w:tblCellMar>
          <w:top w:w="15" w:type="dxa"/>
          <w:left w:w="15" w:type="dxa"/>
          <w:bottom w:w="15" w:type="dxa"/>
          <w:right w:w="15" w:type="dxa"/>
        </w:tblCellMar>
        <w:tblLook w:val="04A0"/>
      </w:tblPr>
      <w:tblGrid>
        <w:gridCol w:w="3108"/>
        <w:gridCol w:w="2854"/>
      </w:tblGrid>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استال</w:t>
            </w:r>
            <w:r w:rsidRPr="00A56F7C">
              <w:rPr>
                <w:rFonts w:asciiTheme="majorBidi" w:eastAsia="Times New Roman" w:hAnsiTheme="majorBidi" w:cstheme="majorBidi"/>
                <w:sz w:val="24"/>
                <w:szCs w:val="24"/>
              </w:rPr>
              <w:t xml:space="preserve"> </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دي اكسان</w:t>
            </w:r>
            <w:r w:rsidRPr="00A56F7C">
              <w:rPr>
                <w:rFonts w:asciiTheme="majorBidi" w:eastAsia="Times New Roman" w:hAnsiTheme="majorBidi" w:cstheme="majorBidi"/>
                <w:sz w:val="24"/>
                <w:szCs w:val="24"/>
              </w:rPr>
              <w:t xml:space="preserve"> (P-dioxane)</w:t>
            </w:r>
          </w:p>
        </w:tc>
      </w:tr>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كومن (ايزو پروپيل بنزن</w:t>
            </w:r>
            <w:r w:rsidRPr="00A56F7C">
              <w:rPr>
                <w:rFonts w:asciiTheme="majorBidi" w:eastAsia="Times New Roman" w:hAnsiTheme="majorBidi" w:cstheme="majorBidi"/>
                <w:sz w:val="24"/>
                <w:szCs w:val="24"/>
              </w:rPr>
              <w:t>)</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اتيلن گليكول دي متيل اتر</w:t>
            </w:r>
            <w:r w:rsidRPr="00A56F7C">
              <w:rPr>
                <w:rFonts w:asciiTheme="majorBidi" w:eastAsia="Times New Roman" w:hAnsiTheme="majorBidi" w:cstheme="majorBidi"/>
                <w:sz w:val="24"/>
                <w:szCs w:val="24"/>
              </w:rPr>
              <w:t xml:space="preserve"> (glyme) </w:t>
            </w:r>
          </w:p>
        </w:tc>
      </w:tr>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سيكلو هگزن</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فوران</w:t>
            </w:r>
          </w:p>
        </w:tc>
      </w:tr>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سيكلو اوكتن</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متيل استيلن</w:t>
            </w:r>
          </w:p>
        </w:tc>
      </w:tr>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سيكلو پنتن</w:t>
            </w:r>
            <w:r w:rsidRPr="00A56F7C">
              <w:rPr>
                <w:rFonts w:asciiTheme="majorBidi" w:eastAsia="Times New Roman" w:hAnsiTheme="majorBidi" w:cstheme="majorBidi"/>
                <w:sz w:val="24"/>
                <w:szCs w:val="24"/>
              </w:rPr>
              <w:t xml:space="preserve"> </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متل سيكلو پنتان</w:t>
            </w:r>
          </w:p>
        </w:tc>
      </w:tr>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دي استيلن</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متيل-1- بوتيل كتون</w:t>
            </w:r>
          </w:p>
        </w:tc>
      </w:tr>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دي سيكلو پنتا دي ان</w:t>
            </w:r>
            <w:r w:rsidRPr="00A56F7C">
              <w:rPr>
                <w:rFonts w:asciiTheme="majorBidi" w:eastAsia="Times New Roman" w:hAnsiTheme="majorBidi" w:cstheme="majorBidi"/>
                <w:sz w:val="24"/>
                <w:szCs w:val="24"/>
              </w:rPr>
              <w:t xml:space="preserve"> </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تترا هيدرو فوران</w:t>
            </w:r>
          </w:p>
        </w:tc>
      </w:tr>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دي اتيلن گليكول دي متيل اتر</w:t>
            </w:r>
            <w:r w:rsidRPr="00A56F7C">
              <w:rPr>
                <w:rFonts w:asciiTheme="majorBidi" w:eastAsia="Times New Roman" w:hAnsiTheme="majorBidi" w:cstheme="majorBidi"/>
                <w:sz w:val="24"/>
                <w:szCs w:val="24"/>
              </w:rPr>
              <w:t>(diglym)</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تترا هيدرو نفتالين</w:t>
            </w:r>
          </w:p>
        </w:tc>
      </w:tr>
      <w:tr w:rsidR="003136A8" w:rsidRPr="00A56F7C" w:rsidTr="00245B65">
        <w:trPr>
          <w:tblCellSpacing w:w="15" w:type="dxa"/>
        </w:trPr>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دي اتيل اتر</w:t>
            </w:r>
            <w:r w:rsidRPr="00A56F7C">
              <w:rPr>
                <w:rFonts w:asciiTheme="majorBidi" w:eastAsia="Times New Roman" w:hAnsiTheme="majorBidi" w:cstheme="majorBidi"/>
                <w:sz w:val="24"/>
                <w:szCs w:val="24"/>
              </w:rPr>
              <w:t xml:space="preserve"> (ether)</w:t>
            </w:r>
          </w:p>
        </w:tc>
        <w:tc>
          <w:tcPr>
            <w:tcW w:w="0" w:type="auto"/>
            <w:vAlign w:val="center"/>
            <w:hideMark/>
          </w:tcPr>
          <w:p w:rsidR="003136A8" w:rsidRPr="00A56F7C" w:rsidRDefault="003136A8" w:rsidP="00245B65">
            <w:pPr>
              <w:bidi/>
              <w:spacing w:after="0" w:line="240" w:lineRule="auto"/>
              <w:rPr>
                <w:rFonts w:asciiTheme="majorBidi" w:eastAsia="Times New Roman" w:hAnsiTheme="majorBidi" w:cstheme="majorBidi"/>
                <w:sz w:val="24"/>
                <w:szCs w:val="24"/>
              </w:rPr>
            </w:pPr>
            <w:r w:rsidRPr="00A56F7C">
              <w:rPr>
                <w:rFonts w:asciiTheme="majorBidi" w:eastAsia="Times New Roman" w:hAnsiTheme="majorBidi" w:cstheme="majorBidi"/>
                <w:sz w:val="24"/>
                <w:szCs w:val="24"/>
                <w:rtl/>
              </w:rPr>
              <w:t>وينيل اتر</w:t>
            </w:r>
          </w:p>
        </w:tc>
      </w:tr>
    </w:tbl>
    <w:p w:rsidR="003136A8" w:rsidRPr="006C142C" w:rsidRDefault="003136A8" w:rsidP="006C142C">
      <w:pPr>
        <w:bidi/>
        <w:spacing w:after="0" w:line="240" w:lineRule="auto"/>
        <w:rPr>
          <w:rFonts w:asciiTheme="majorBidi" w:eastAsia="Times New Roman" w:hAnsiTheme="majorBidi" w:cstheme="majorBidi"/>
          <w:color w:val="333333"/>
          <w:sz w:val="24"/>
          <w:szCs w:val="24"/>
          <w:rtl/>
        </w:rPr>
      </w:pPr>
      <w:r w:rsidRPr="00A56F7C">
        <w:rPr>
          <w:rFonts w:asciiTheme="majorBidi" w:eastAsia="Times New Roman" w:hAnsiTheme="majorBidi" w:cstheme="majorBidi"/>
          <w:color w:val="333333"/>
          <w:sz w:val="24"/>
          <w:szCs w:val="24"/>
          <w:rtl/>
        </w:rPr>
        <w:t> </w:t>
      </w:r>
      <w:r w:rsidRPr="00A56F7C">
        <w:rPr>
          <w:rFonts w:asciiTheme="majorBidi" w:eastAsia="Times New Roman" w:hAnsiTheme="majorBidi" w:cstheme="majorBidi"/>
          <w:color w:val="333333"/>
          <w:sz w:val="24"/>
          <w:szCs w:val="24"/>
          <w:rtl/>
        </w:rPr>
        <w:br/>
        <w:t xml:space="preserve">گروه   </w:t>
      </w:r>
      <w:r w:rsidRPr="00A56F7C">
        <w:rPr>
          <w:rFonts w:asciiTheme="majorBidi" w:eastAsia="Times New Roman" w:hAnsiTheme="majorBidi" w:cstheme="majorBidi"/>
          <w:color w:val="333333"/>
          <w:sz w:val="24"/>
          <w:szCs w:val="24"/>
        </w:rPr>
        <w:t>III</w:t>
      </w:r>
      <w:r w:rsidRPr="00A56F7C">
        <w:rPr>
          <w:rFonts w:asciiTheme="majorBidi" w:eastAsia="Times New Roman" w:hAnsiTheme="majorBidi" w:cstheme="majorBidi"/>
          <w:color w:val="333333"/>
          <w:sz w:val="24"/>
          <w:szCs w:val="24"/>
          <w:rtl/>
        </w:rPr>
        <w:t>:</w:t>
      </w:r>
      <w:r w:rsidRPr="00A56F7C">
        <w:rPr>
          <w:rFonts w:asciiTheme="majorBidi" w:eastAsia="Times New Roman" w:hAnsiTheme="majorBidi" w:cstheme="majorBidi"/>
          <w:color w:val="333333"/>
          <w:sz w:val="24"/>
          <w:szCs w:val="24"/>
          <w:rtl/>
        </w:rPr>
        <w:br/>
        <w:t>پراكسيد توليد شده توسط اين تركيبات حتي بدون تغليظ شدن ممكن است منفجر شود. اين تركيبات را بيشتر از سه ماه نگهداري نكنيد.</w:t>
      </w:r>
      <w:r w:rsidRPr="00E66CEB">
        <w:rPr>
          <w:rFonts w:ascii="Tahoma" w:eastAsia="Times New Roman" w:hAnsi="Tahoma" w:cs="Tahoma"/>
          <w:color w:val="333333"/>
          <w:sz w:val="16"/>
          <w:szCs w:val="16"/>
          <w:rtl/>
        </w:rPr>
        <w:t> </w:t>
      </w:r>
    </w:p>
    <w:tbl>
      <w:tblPr>
        <w:bidiVisual/>
        <w:tblW w:w="0" w:type="auto"/>
        <w:tblCellSpacing w:w="15" w:type="dxa"/>
        <w:tblCellMar>
          <w:top w:w="15" w:type="dxa"/>
          <w:left w:w="15" w:type="dxa"/>
          <w:bottom w:w="15" w:type="dxa"/>
          <w:right w:w="15" w:type="dxa"/>
        </w:tblCellMar>
        <w:tblLook w:val="04A0"/>
      </w:tblPr>
      <w:tblGrid>
        <w:gridCol w:w="1301"/>
        <w:gridCol w:w="1352"/>
      </w:tblGrid>
      <w:tr w:rsidR="003136A8" w:rsidRPr="00E66CEB" w:rsidTr="00245B65">
        <w:trPr>
          <w:tblCellSpacing w:w="15" w:type="dxa"/>
        </w:trPr>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تركيبات آلي</w:t>
            </w:r>
            <w:r w:rsidRPr="006C142C">
              <w:rPr>
                <w:rFonts w:asciiTheme="majorBidi" w:eastAsia="Times New Roman" w:hAnsiTheme="majorBidi" w:cstheme="majorBidi"/>
                <w:sz w:val="24"/>
                <w:szCs w:val="24"/>
              </w:rPr>
              <w:t xml:space="preserve"> </w:t>
            </w:r>
          </w:p>
        </w:tc>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تركيبات غير آلي</w:t>
            </w:r>
          </w:p>
        </w:tc>
      </w:tr>
      <w:tr w:rsidR="003136A8" w:rsidRPr="00E66CEB" w:rsidTr="00245B65">
        <w:trPr>
          <w:tblCellSpacing w:w="15" w:type="dxa"/>
        </w:trPr>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دي ونييل اتر</w:t>
            </w:r>
            <w:r w:rsidRPr="006C142C">
              <w:rPr>
                <w:rFonts w:asciiTheme="majorBidi" w:eastAsia="Times New Roman" w:hAnsiTheme="majorBidi" w:cstheme="majorBidi"/>
                <w:sz w:val="24"/>
                <w:szCs w:val="24"/>
              </w:rPr>
              <w:t xml:space="preserve"> </w:t>
            </w:r>
          </w:p>
        </w:tc>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پتاسيم (فلزي</w:t>
            </w:r>
            <w:r w:rsidRPr="006C142C">
              <w:rPr>
                <w:rFonts w:asciiTheme="majorBidi" w:eastAsia="Times New Roman" w:hAnsiTheme="majorBidi" w:cstheme="majorBidi"/>
                <w:sz w:val="24"/>
                <w:szCs w:val="24"/>
              </w:rPr>
              <w:t>)</w:t>
            </w:r>
          </w:p>
        </w:tc>
      </w:tr>
      <w:tr w:rsidR="003136A8" w:rsidRPr="00E66CEB" w:rsidTr="00245B65">
        <w:trPr>
          <w:tblCellSpacing w:w="15" w:type="dxa"/>
        </w:trPr>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دي ونييل استيلن</w:t>
            </w:r>
          </w:p>
        </w:tc>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پتاسيم آميد</w:t>
            </w:r>
          </w:p>
        </w:tc>
      </w:tr>
      <w:tr w:rsidR="003136A8" w:rsidRPr="00E66CEB" w:rsidTr="00245B65">
        <w:trPr>
          <w:tblCellSpacing w:w="15" w:type="dxa"/>
        </w:trPr>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ايزو پروپيل اتر</w:t>
            </w:r>
          </w:p>
        </w:tc>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سديم آميد</w:t>
            </w:r>
          </w:p>
        </w:tc>
      </w:tr>
      <w:tr w:rsidR="003136A8" w:rsidRPr="00E66CEB" w:rsidTr="00245B65">
        <w:trPr>
          <w:tblCellSpacing w:w="15" w:type="dxa"/>
        </w:trPr>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tl/>
              </w:rPr>
              <w:t>ونييليدن كلرايد</w:t>
            </w:r>
          </w:p>
        </w:tc>
        <w:tc>
          <w:tcPr>
            <w:tcW w:w="0" w:type="auto"/>
            <w:vAlign w:val="center"/>
            <w:hideMark/>
          </w:tcPr>
          <w:p w:rsidR="003136A8" w:rsidRPr="006C142C" w:rsidRDefault="003136A8" w:rsidP="00245B65">
            <w:pPr>
              <w:bidi/>
              <w:spacing w:after="0" w:line="240" w:lineRule="auto"/>
              <w:rPr>
                <w:rFonts w:asciiTheme="majorBidi" w:eastAsia="Times New Roman" w:hAnsiTheme="majorBidi" w:cstheme="majorBidi"/>
                <w:sz w:val="24"/>
                <w:szCs w:val="24"/>
              </w:rPr>
            </w:pPr>
            <w:r w:rsidRPr="006C142C">
              <w:rPr>
                <w:rFonts w:asciiTheme="majorBidi" w:eastAsia="Times New Roman" w:hAnsiTheme="majorBidi" w:cstheme="majorBidi"/>
                <w:sz w:val="24"/>
                <w:szCs w:val="24"/>
              </w:rPr>
              <w:t> </w:t>
            </w:r>
          </w:p>
        </w:tc>
      </w:tr>
    </w:tbl>
    <w:p w:rsidR="003136A8" w:rsidRDefault="003136A8" w:rsidP="003136A8">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A8752F" w:rsidRPr="00E66CEB" w:rsidRDefault="00A8752F" w:rsidP="00A8752F">
      <w:pPr>
        <w:bidi/>
        <w:spacing w:after="0" w:line="240" w:lineRule="auto"/>
        <w:rPr>
          <w:rFonts w:ascii="Tahoma" w:eastAsia="Times New Roman" w:hAnsi="Tahoma" w:cs="Tahoma"/>
          <w:color w:val="333333"/>
          <w:sz w:val="16"/>
          <w:szCs w:val="16"/>
          <w:rtl/>
        </w:rPr>
      </w:pPr>
    </w:p>
    <w:p w:rsidR="005015E1" w:rsidRPr="005015E1" w:rsidRDefault="005015E1" w:rsidP="005015E1">
      <w:pPr>
        <w:bidi/>
        <w:spacing w:after="0" w:line="240" w:lineRule="auto"/>
        <w:rPr>
          <w:rFonts w:asciiTheme="majorBidi" w:eastAsia="Times New Roman" w:hAnsiTheme="majorBidi" w:cstheme="majorBidi"/>
          <w:b/>
          <w:bCs/>
          <w:color w:val="333333"/>
          <w:sz w:val="28"/>
          <w:szCs w:val="28"/>
          <w:rtl/>
        </w:rPr>
      </w:pPr>
      <w:r w:rsidRPr="005015E1">
        <w:rPr>
          <w:rFonts w:asciiTheme="majorBidi" w:eastAsia="Times New Roman" w:hAnsiTheme="majorBidi" w:cstheme="majorBidi"/>
          <w:b/>
          <w:bCs/>
          <w:color w:val="333333"/>
          <w:sz w:val="28"/>
          <w:szCs w:val="28"/>
          <w:rtl/>
        </w:rPr>
        <w:t>مايعات و گازهاي سرمازا(</w:t>
      </w:r>
      <w:r w:rsidRPr="005015E1">
        <w:rPr>
          <w:rFonts w:asciiTheme="majorBidi" w:eastAsia="Times New Roman" w:hAnsiTheme="majorBidi" w:cstheme="majorBidi"/>
          <w:b/>
          <w:bCs/>
          <w:color w:val="333333"/>
          <w:sz w:val="28"/>
          <w:szCs w:val="28"/>
        </w:rPr>
        <w:t>Cryogenic</w:t>
      </w:r>
      <w:r w:rsidRPr="005015E1">
        <w:rPr>
          <w:rFonts w:asciiTheme="majorBidi" w:eastAsia="Times New Roman" w:hAnsiTheme="majorBidi" w:cstheme="majorBidi"/>
          <w:b/>
          <w:bCs/>
          <w:color w:val="333333"/>
          <w:sz w:val="28"/>
          <w:szCs w:val="28"/>
          <w:rtl/>
        </w:rPr>
        <w:t>)</w:t>
      </w:r>
    </w:p>
    <w:p w:rsidR="005015E1" w:rsidRDefault="005015E1" w:rsidP="005015E1">
      <w:pPr>
        <w:bidi/>
        <w:spacing w:after="0" w:line="240" w:lineRule="auto"/>
        <w:rPr>
          <w:rFonts w:asciiTheme="majorBidi" w:eastAsia="Times New Roman" w:hAnsiTheme="majorBidi" w:cstheme="majorBidi" w:hint="cs"/>
          <w:color w:val="333333"/>
          <w:sz w:val="24"/>
          <w:szCs w:val="24"/>
          <w:rtl/>
        </w:rPr>
      </w:pPr>
      <w:r w:rsidRPr="00E66CEB">
        <w:rPr>
          <w:rFonts w:ascii="Tahoma" w:eastAsia="Times New Roman" w:hAnsi="Tahoma" w:cs="Tahoma"/>
          <w:color w:val="333333"/>
          <w:sz w:val="16"/>
          <w:szCs w:val="16"/>
          <w:rtl/>
        </w:rPr>
        <w:t xml:space="preserve">                                                                                                           </w:t>
      </w:r>
      <w:r w:rsidRPr="00E66CEB">
        <w:rPr>
          <w:rFonts w:ascii="Tahoma" w:eastAsia="Times New Roman" w:hAnsi="Tahoma" w:cs="Tahoma"/>
          <w:color w:val="333333"/>
          <w:sz w:val="16"/>
          <w:szCs w:val="16"/>
          <w:rtl/>
        </w:rPr>
        <w:br/>
      </w:r>
      <w:r w:rsidRPr="005015E1">
        <w:rPr>
          <w:rFonts w:asciiTheme="majorBidi" w:eastAsia="Times New Roman" w:hAnsiTheme="majorBidi" w:cstheme="majorBidi"/>
          <w:color w:val="333333"/>
          <w:sz w:val="24"/>
          <w:szCs w:val="24"/>
          <w:rtl/>
        </w:rPr>
        <w:t>تركيبات سرمازا(</w:t>
      </w:r>
      <w:r w:rsidRPr="005015E1">
        <w:rPr>
          <w:rFonts w:asciiTheme="majorBidi" w:eastAsia="Times New Roman" w:hAnsiTheme="majorBidi" w:cstheme="majorBidi"/>
          <w:color w:val="333333"/>
          <w:sz w:val="24"/>
          <w:szCs w:val="24"/>
        </w:rPr>
        <w:t>Cryogenic</w:t>
      </w:r>
      <w:r w:rsidRPr="005015E1">
        <w:rPr>
          <w:rFonts w:asciiTheme="majorBidi" w:eastAsia="Times New Roman" w:hAnsiTheme="majorBidi" w:cstheme="majorBidi"/>
          <w:color w:val="333333"/>
          <w:sz w:val="24"/>
          <w:szCs w:val="24"/>
          <w:rtl/>
        </w:rPr>
        <w:t>)  : گازهايي هستند كه در دماهاي پائين به مايع يا جامد تبديل شده اند. نمونه هايي از اين تركيبات سرمازا عبارتند از : هليوم مايع، نيتروژن مايع، اكسيژن مايع و يخ خشك (دي اكسيد كربن جامد).</w:t>
      </w:r>
      <w:r w:rsidRPr="005015E1">
        <w:rPr>
          <w:rFonts w:asciiTheme="majorBidi" w:eastAsia="Times New Roman" w:hAnsiTheme="majorBidi" w:cstheme="majorBidi"/>
          <w:color w:val="333333"/>
          <w:sz w:val="24"/>
          <w:szCs w:val="24"/>
          <w:rtl/>
        </w:rPr>
        <w:br/>
        <w:t>خطراتي كه بدليل استفاده از تركيبات سرمازا(</w:t>
      </w:r>
      <w:r w:rsidRPr="005015E1">
        <w:rPr>
          <w:rFonts w:asciiTheme="majorBidi" w:eastAsia="Times New Roman" w:hAnsiTheme="majorBidi" w:cstheme="majorBidi"/>
          <w:color w:val="333333"/>
          <w:sz w:val="24"/>
          <w:szCs w:val="24"/>
        </w:rPr>
        <w:t>Cryogenic</w:t>
      </w:r>
      <w:r w:rsidRPr="005015E1">
        <w:rPr>
          <w:rFonts w:asciiTheme="majorBidi" w:eastAsia="Times New Roman" w:hAnsiTheme="majorBidi" w:cstheme="majorBidi"/>
          <w:color w:val="333333"/>
          <w:sz w:val="24"/>
          <w:szCs w:val="24"/>
          <w:rtl/>
        </w:rPr>
        <w:t>)  ممكن است رخ دهد عبارتند از : صدمات بافتي ( به شكل يخ زدن بافت به علت سرما)، ايجاد خفگي بدليل جانشين شدن اين تركيبات با اكسيژن موجود در هوا، احتمال انفجار بدليل نوسانات فشار در ظرف نگهداري.</w:t>
      </w:r>
      <w:r w:rsidRPr="005015E1">
        <w:rPr>
          <w:rFonts w:asciiTheme="majorBidi" w:eastAsia="Times New Roman" w:hAnsiTheme="majorBidi" w:cstheme="majorBidi"/>
          <w:color w:val="333333"/>
          <w:sz w:val="24"/>
          <w:szCs w:val="24"/>
          <w:rtl/>
        </w:rPr>
        <w:br/>
        <w:t>خطر ديگري كه هنگام استفاده از هيدروژن مايع، هليم مايع، و بويژه نيتروژن وجود دارد تغليظ شدن اكسيژن مايع است، كه اگر اكسيژن مايع با مواد قابل اكسيد شدن تماس پيدا كند امكان انفجار وجود خواهد داشت.</w:t>
      </w:r>
    </w:p>
    <w:p w:rsidR="00F838BE" w:rsidRDefault="00F838BE" w:rsidP="00F838BE">
      <w:pPr>
        <w:bidi/>
        <w:spacing w:after="0" w:line="240" w:lineRule="auto"/>
        <w:rPr>
          <w:rFonts w:asciiTheme="majorBidi" w:eastAsia="Times New Roman" w:hAnsiTheme="majorBidi" w:cstheme="majorBidi" w:hint="cs"/>
          <w:color w:val="333333"/>
          <w:sz w:val="24"/>
          <w:szCs w:val="24"/>
          <w:rtl/>
        </w:rPr>
      </w:pPr>
    </w:p>
    <w:p w:rsidR="00F838BE" w:rsidRDefault="00F838BE" w:rsidP="00F838BE">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F838BE" w:rsidTr="000E295A">
        <w:trPr>
          <w:trHeight w:val="406"/>
        </w:trPr>
        <w:tc>
          <w:tcPr>
            <w:tcW w:w="3770" w:type="dxa"/>
          </w:tcPr>
          <w:p w:rsidR="00F838BE" w:rsidRPr="00054183" w:rsidRDefault="00F838BE" w:rsidP="00F838BE">
            <w:pPr>
              <w:pStyle w:val="ListParagraph"/>
              <w:numPr>
                <w:ilvl w:val="0"/>
                <w:numId w:val="8"/>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F838BE" w:rsidTr="000E295A">
        <w:trPr>
          <w:trHeight w:val="406"/>
        </w:trPr>
        <w:tc>
          <w:tcPr>
            <w:tcW w:w="3770"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F838BE" w:rsidTr="000E295A">
        <w:trPr>
          <w:trHeight w:val="406"/>
        </w:trPr>
        <w:tc>
          <w:tcPr>
            <w:tcW w:w="3770"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F838BE" w:rsidTr="000E295A">
        <w:trPr>
          <w:trHeight w:val="406"/>
        </w:trPr>
        <w:tc>
          <w:tcPr>
            <w:tcW w:w="3770"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F838BE" w:rsidTr="000E295A">
        <w:trPr>
          <w:trHeight w:val="429"/>
        </w:trPr>
        <w:tc>
          <w:tcPr>
            <w:tcW w:w="3770"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F838BE" w:rsidRPr="00054183" w:rsidRDefault="00F838BE" w:rsidP="00F838BE">
            <w:pPr>
              <w:pStyle w:val="ListParagraph"/>
              <w:numPr>
                <w:ilvl w:val="0"/>
                <w:numId w:val="8"/>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F838BE" w:rsidRPr="005015E1" w:rsidRDefault="00F838BE" w:rsidP="00F838BE">
      <w:pPr>
        <w:bidi/>
        <w:spacing w:after="0" w:line="240" w:lineRule="auto"/>
        <w:rPr>
          <w:rFonts w:asciiTheme="majorBidi" w:eastAsia="Times New Roman" w:hAnsiTheme="majorBidi" w:cstheme="majorBidi"/>
          <w:color w:val="333333"/>
          <w:sz w:val="24"/>
          <w:szCs w:val="24"/>
          <w:rtl/>
        </w:rPr>
      </w:pPr>
    </w:p>
    <w:p w:rsidR="005015E1" w:rsidRPr="005015E1" w:rsidRDefault="005015E1" w:rsidP="005015E1">
      <w:pPr>
        <w:bidi/>
        <w:spacing w:after="0" w:line="240" w:lineRule="auto"/>
        <w:rPr>
          <w:rFonts w:asciiTheme="majorBidi" w:eastAsia="Times New Roman" w:hAnsiTheme="majorBidi" w:cstheme="majorBidi"/>
          <w:color w:val="333333"/>
          <w:sz w:val="24"/>
          <w:szCs w:val="24"/>
          <w:rtl/>
        </w:rPr>
      </w:pPr>
      <w:r w:rsidRPr="005015E1">
        <w:rPr>
          <w:rFonts w:asciiTheme="majorBidi" w:eastAsia="Times New Roman" w:hAnsiTheme="majorBidi" w:cstheme="majorBidi"/>
          <w:color w:val="333333"/>
          <w:sz w:val="24"/>
          <w:szCs w:val="24"/>
          <w:rtl/>
        </w:rPr>
        <w:br/>
        <w:t>نكات ذيل هنگام استفاده از تركيبات سرمازا (</w:t>
      </w:r>
      <w:r w:rsidRPr="005015E1">
        <w:rPr>
          <w:rFonts w:asciiTheme="majorBidi" w:eastAsia="Times New Roman" w:hAnsiTheme="majorBidi" w:cstheme="majorBidi"/>
          <w:color w:val="333333"/>
          <w:sz w:val="24"/>
          <w:szCs w:val="24"/>
        </w:rPr>
        <w:t>Cryogenic</w:t>
      </w:r>
      <w:r w:rsidRPr="005015E1">
        <w:rPr>
          <w:rFonts w:asciiTheme="majorBidi" w:eastAsia="Times New Roman" w:hAnsiTheme="majorBidi" w:cstheme="majorBidi"/>
          <w:color w:val="333333"/>
          <w:sz w:val="24"/>
          <w:szCs w:val="24"/>
          <w:rtl/>
        </w:rPr>
        <w:t>) بايد رعا يت شود :</w:t>
      </w:r>
    </w:p>
    <w:p w:rsidR="005015E1" w:rsidRPr="005015E1" w:rsidRDefault="005015E1" w:rsidP="005015E1">
      <w:pPr>
        <w:bidi/>
        <w:spacing w:after="0" w:line="240" w:lineRule="auto"/>
        <w:rPr>
          <w:rFonts w:asciiTheme="majorBidi" w:eastAsia="Times New Roman" w:hAnsiTheme="majorBidi" w:cstheme="majorBidi"/>
          <w:color w:val="333333"/>
          <w:sz w:val="24"/>
          <w:szCs w:val="24"/>
          <w:rtl/>
        </w:rPr>
      </w:pPr>
      <w:r w:rsidRPr="005015E1">
        <w:rPr>
          <w:rFonts w:asciiTheme="majorBidi" w:eastAsia="Times New Roman" w:hAnsiTheme="majorBidi" w:cstheme="majorBidi"/>
          <w:color w:val="333333"/>
          <w:sz w:val="24"/>
          <w:szCs w:val="24"/>
          <w:rtl/>
        </w:rPr>
        <w:t>• نگهداري و كار كردن با مواد سرمازا(</w:t>
      </w:r>
      <w:r w:rsidRPr="005015E1">
        <w:rPr>
          <w:rFonts w:asciiTheme="majorBidi" w:eastAsia="Times New Roman" w:hAnsiTheme="majorBidi" w:cstheme="majorBidi"/>
          <w:color w:val="333333"/>
          <w:sz w:val="24"/>
          <w:szCs w:val="24"/>
        </w:rPr>
        <w:t>Cryogenic</w:t>
      </w:r>
      <w:r w:rsidRPr="005015E1">
        <w:rPr>
          <w:rFonts w:asciiTheme="majorBidi" w:eastAsia="Times New Roman" w:hAnsiTheme="majorBidi" w:cstheme="majorBidi"/>
          <w:color w:val="333333"/>
          <w:sz w:val="24"/>
          <w:szCs w:val="24"/>
          <w:rtl/>
        </w:rPr>
        <w:t>) بايد در مكاني كه هواي آن به خوبي تهويه مي شود انجام گردد. (از نگهداري و كاركردن با اين مواد در فضاهاي كوچك و درب بسته اجتناب كنيد).</w:t>
      </w:r>
      <w:r w:rsidRPr="005015E1">
        <w:rPr>
          <w:rFonts w:asciiTheme="majorBidi" w:eastAsia="Times New Roman" w:hAnsiTheme="majorBidi" w:cstheme="majorBidi"/>
          <w:color w:val="333333"/>
          <w:sz w:val="24"/>
          <w:szCs w:val="24"/>
          <w:rtl/>
        </w:rPr>
        <w:br/>
        <w:t>• به عنوان يك اقدام پيشگيرانه هميشه موقع جابجاكردن يا كار كردن با مواد سرمازا از دستكش مخصوص استفاده كنيد.</w:t>
      </w:r>
      <w:r w:rsidRPr="005015E1">
        <w:rPr>
          <w:rFonts w:asciiTheme="majorBidi" w:eastAsia="Times New Roman" w:hAnsiTheme="majorBidi" w:cstheme="majorBidi"/>
          <w:color w:val="333333"/>
          <w:sz w:val="24"/>
          <w:szCs w:val="24"/>
          <w:rtl/>
        </w:rPr>
        <w:br/>
        <w:t>• موقع تخليه ماده سرمازا يا بازكردن درب ظرف آن بايد ماسك محافظ صورت پوشيده شود.</w:t>
      </w:r>
      <w:r w:rsidRPr="005015E1">
        <w:rPr>
          <w:rFonts w:asciiTheme="majorBidi" w:eastAsia="Times New Roman" w:hAnsiTheme="majorBidi" w:cstheme="majorBidi"/>
          <w:color w:val="333333"/>
          <w:sz w:val="24"/>
          <w:szCs w:val="24"/>
          <w:rtl/>
        </w:rPr>
        <w:br/>
        <w:t>• حمل و نقل مواد سرمازا(</w:t>
      </w:r>
      <w:r w:rsidRPr="005015E1">
        <w:rPr>
          <w:rFonts w:asciiTheme="majorBidi" w:eastAsia="Times New Roman" w:hAnsiTheme="majorBidi" w:cstheme="majorBidi"/>
          <w:color w:val="333333"/>
          <w:sz w:val="24"/>
          <w:szCs w:val="24"/>
        </w:rPr>
        <w:t>Cryogenic</w:t>
      </w:r>
      <w:r w:rsidRPr="005015E1">
        <w:rPr>
          <w:rFonts w:asciiTheme="majorBidi" w:eastAsia="Times New Roman" w:hAnsiTheme="majorBidi" w:cstheme="majorBidi"/>
          <w:color w:val="333333"/>
          <w:sz w:val="24"/>
          <w:szCs w:val="24"/>
          <w:rtl/>
        </w:rPr>
        <w:t xml:space="preserve">) بايد به شيوه صحيح و تأييد شده انجام گيرد (مثلاً استفاده از ظروف دو جدارة مخصوص). بايد مراقبت نمود كه شيوه كار باعث افزايش بيش از حد گاز و بالارفتن فشار نشود. </w:t>
      </w:r>
      <w:r w:rsidRPr="005015E1">
        <w:rPr>
          <w:rFonts w:asciiTheme="majorBidi" w:eastAsia="Times New Roman" w:hAnsiTheme="majorBidi" w:cstheme="majorBidi"/>
          <w:color w:val="333333"/>
          <w:sz w:val="24"/>
          <w:szCs w:val="24"/>
          <w:rtl/>
        </w:rPr>
        <w:br/>
        <w:t>• در صورت استفاده از بالابرهاي برقي براي انتقال مواد سرمازا بايد درب ظروف مورد استفاده كاملاً سفت و محكم بوده و حداكثر ظرفيت آن يك ليتر (براي مواد مايع) يا يك كيلوگرم (براي مواد جامد) باشد.</w:t>
      </w:r>
    </w:p>
    <w:p w:rsidR="005015E1" w:rsidRPr="005015E1" w:rsidRDefault="005015E1" w:rsidP="005015E1">
      <w:pPr>
        <w:bidi/>
        <w:spacing w:after="0" w:line="240" w:lineRule="auto"/>
        <w:rPr>
          <w:rFonts w:ascii="Tahoma" w:eastAsia="Times New Roman" w:hAnsi="Tahoma" w:cs="Tahoma"/>
          <w:color w:val="333333"/>
          <w:sz w:val="24"/>
          <w:szCs w:val="24"/>
          <w:rtl/>
        </w:rPr>
      </w:pPr>
      <w:r w:rsidRPr="005015E1">
        <w:rPr>
          <w:rFonts w:ascii="Tahoma" w:eastAsia="Times New Roman" w:hAnsi="Tahoma" w:cs="Tahoma"/>
          <w:color w:val="333333"/>
          <w:sz w:val="24"/>
          <w:szCs w:val="24"/>
          <w:rtl/>
        </w:rPr>
        <w:t> </w:t>
      </w:r>
    </w:p>
    <w:p w:rsidR="002203E9" w:rsidRPr="002203E9" w:rsidRDefault="002203E9" w:rsidP="002203E9">
      <w:pPr>
        <w:bidi/>
        <w:spacing w:after="0" w:line="240" w:lineRule="auto"/>
        <w:rPr>
          <w:rFonts w:asciiTheme="majorBidi" w:eastAsia="Times New Roman" w:hAnsiTheme="majorBidi" w:cstheme="majorBidi"/>
          <w:b/>
          <w:bCs/>
          <w:color w:val="333333"/>
          <w:sz w:val="28"/>
          <w:szCs w:val="28"/>
          <w:rtl/>
        </w:rPr>
      </w:pPr>
      <w:r w:rsidRPr="002203E9">
        <w:rPr>
          <w:rFonts w:asciiTheme="majorBidi" w:eastAsia="Times New Roman" w:hAnsiTheme="majorBidi" w:cstheme="majorBidi"/>
          <w:b/>
          <w:bCs/>
          <w:color w:val="333333"/>
          <w:sz w:val="28"/>
          <w:szCs w:val="28"/>
          <w:rtl/>
        </w:rPr>
        <w:t>مواد منفجر شونده</w:t>
      </w:r>
    </w:p>
    <w:p w:rsidR="002A49E5" w:rsidRDefault="002203E9" w:rsidP="002203E9">
      <w:pPr>
        <w:bidi/>
        <w:spacing w:after="0" w:line="240" w:lineRule="auto"/>
        <w:rPr>
          <w:rFonts w:asciiTheme="majorBidi" w:eastAsia="Times New Roman" w:hAnsiTheme="majorBidi" w:cstheme="majorBidi" w:hint="cs"/>
          <w:color w:val="333333"/>
          <w:sz w:val="24"/>
          <w:szCs w:val="24"/>
          <w:rtl/>
        </w:rPr>
      </w:pPr>
      <w:r w:rsidRPr="00E66CEB">
        <w:rPr>
          <w:rFonts w:ascii="Tahoma" w:eastAsia="Times New Roman" w:hAnsi="Tahoma" w:cs="Tahoma"/>
          <w:color w:val="333333"/>
          <w:sz w:val="16"/>
          <w:szCs w:val="16"/>
          <w:rtl/>
        </w:rPr>
        <w:br/>
      </w:r>
      <w:r w:rsidRPr="002203E9">
        <w:rPr>
          <w:rFonts w:asciiTheme="majorBidi" w:eastAsia="Times New Roman" w:hAnsiTheme="majorBidi" w:cstheme="majorBidi"/>
          <w:color w:val="333333"/>
          <w:sz w:val="24"/>
          <w:szCs w:val="24"/>
          <w:rtl/>
        </w:rPr>
        <w:t>تركيب قابل انفجار تركيبي است كه در صورت قرار گرفتن در معرض ضربه ناگهاني، فشار يا دماي بالا، سبب آزادكردن مقادير زيادي حرارت و گاز با فشار زياد به محيط مي شود.</w:t>
      </w:r>
      <w:r w:rsidRPr="002203E9">
        <w:rPr>
          <w:rFonts w:asciiTheme="majorBidi" w:eastAsia="Times New Roman" w:hAnsiTheme="majorBidi" w:cstheme="majorBidi"/>
          <w:color w:val="333333"/>
          <w:sz w:val="24"/>
          <w:szCs w:val="24"/>
          <w:rtl/>
        </w:rPr>
        <w:br/>
        <w:t>جدول زير نام موادي است كه در صورت تركيب شدن با يكديگر توانايي توليد ماده منفجرشونده را دارند. اين واكنشگرها به شكل عمومي در آزمايشگاهها موجود است.</w:t>
      </w:r>
      <w:r w:rsidRPr="002203E9">
        <w:rPr>
          <w:rFonts w:asciiTheme="majorBidi" w:eastAsia="Times New Roman" w:hAnsiTheme="majorBidi" w:cstheme="majorBidi"/>
          <w:color w:val="333333"/>
          <w:sz w:val="24"/>
          <w:szCs w:val="24"/>
          <w:rtl/>
        </w:rPr>
        <w:br/>
        <w:t xml:space="preserve">- استون + كلروفرم در حضور يك باز </w:t>
      </w:r>
      <w:r w:rsidRPr="002203E9">
        <w:rPr>
          <w:rFonts w:asciiTheme="majorBidi" w:eastAsia="Times New Roman" w:hAnsiTheme="majorBidi" w:cstheme="majorBidi"/>
          <w:color w:val="333333"/>
          <w:sz w:val="24"/>
          <w:szCs w:val="24"/>
          <w:rtl/>
        </w:rPr>
        <w:br/>
        <w:t>- استون + مس ، نقره جيوه يا نمكهاي آنها</w:t>
      </w:r>
      <w:r w:rsidRPr="002203E9">
        <w:rPr>
          <w:rFonts w:asciiTheme="majorBidi" w:eastAsia="Times New Roman" w:hAnsiTheme="majorBidi" w:cstheme="majorBidi"/>
          <w:color w:val="333333"/>
          <w:sz w:val="24"/>
          <w:szCs w:val="24"/>
          <w:rtl/>
        </w:rPr>
        <w:br/>
        <w:t>- آمونياك (محلولهاي آبي آمونياك)+</w:t>
      </w:r>
      <w:r w:rsidRPr="002203E9">
        <w:rPr>
          <w:rFonts w:asciiTheme="majorBidi" w:eastAsia="Times New Roman" w:hAnsiTheme="majorBidi" w:cstheme="majorBidi"/>
          <w:color w:val="333333"/>
          <w:sz w:val="24"/>
          <w:szCs w:val="24"/>
        </w:rPr>
        <w:t>CL2</w:t>
      </w:r>
      <w:r w:rsidRPr="002203E9">
        <w:rPr>
          <w:rFonts w:asciiTheme="majorBidi" w:eastAsia="Times New Roman" w:hAnsiTheme="majorBidi" w:cstheme="majorBidi"/>
          <w:color w:val="333333"/>
          <w:sz w:val="24"/>
          <w:szCs w:val="24"/>
          <w:rtl/>
        </w:rPr>
        <w:t>،</w:t>
      </w:r>
      <w:r w:rsidRPr="002203E9">
        <w:rPr>
          <w:rFonts w:asciiTheme="majorBidi" w:eastAsia="Times New Roman" w:hAnsiTheme="majorBidi" w:cstheme="majorBidi"/>
          <w:color w:val="333333"/>
          <w:sz w:val="24"/>
          <w:szCs w:val="24"/>
        </w:rPr>
        <w:t>  Br2</w:t>
      </w:r>
      <w:r w:rsidRPr="002203E9">
        <w:rPr>
          <w:rFonts w:asciiTheme="majorBidi" w:eastAsia="Times New Roman" w:hAnsiTheme="majorBidi" w:cstheme="majorBidi"/>
          <w:color w:val="333333"/>
          <w:sz w:val="24"/>
          <w:szCs w:val="24"/>
          <w:rtl/>
        </w:rPr>
        <w:t>،</w:t>
      </w:r>
      <w:r w:rsidRPr="002203E9">
        <w:rPr>
          <w:rFonts w:asciiTheme="majorBidi" w:eastAsia="Times New Roman" w:hAnsiTheme="majorBidi" w:cstheme="majorBidi"/>
          <w:color w:val="333333"/>
          <w:sz w:val="24"/>
          <w:szCs w:val="24"/>
        </w:rPr>
        <w:t>  I2</w:t>
      </w:r>
      <w:r w:rsidRPr="002203E9">
        <w:rPr>
          <w:rFonts w:asciiTheme="majorBidi" w:eastAsia="Times New Roman" w:hAnsiTheme="majorBidi" w:cstheme="majorBidi"/>
          <w:color w:val="333333"/>
          <w:sz w:val="24"/>
          <w:szCs w:val="24"/>
          <w:rtl/>
        </w:rPr>
        <w:br/>
        <w:t>- كربن دي سولفيد + سديم آزيد</w:t>
      </w:r>
      <w:r w:rsidRPr="002203E9">
        <w:rPr>
          <w:rFonts w:asciiTheme="majorBidi" w:eastAsia="Times New Roman" w:hAnsiTheme="majorBidi" w:cstheme="majorBidi"/>
          <w:color w:val="333333"/>
          <w:sz w:val="24"/>
          <w:szCs w:val="24"/>
          <w:rtl/>
        </w:rPr>
        <w:br/>
        <w:t xml:space="preserve">- كلر + يك الكل </w:t>
      </w:r>
      <w:r w:rsidRPr="002203E9">
        <w:rPr>
          <w:rFonts w:asciiTheme="majorBidi" w:eastAsia="Times New Roman" w:hAnsiTheme="majorBidi" w:cstheme="majorBidi"/>
          <w:color w:val="333333"/>
          <w:sz w:val="24"/>
          <w:szCs w:val="24"/>
          <w:rtl/>
        </w:rPr>
        <w:br/>
        <w:t xml:space="preserve">- كلروفرم يا تتراكلريد كربن + پودر آلومينيوم يا منيزيم </w:t>
      </w:r>
      <w:r w:rsidRPr="002203E9">
        <w:rPr>
          <w:rFonts w:asciiTheme="majorBidi" w:eastAsia="Times New Roman" w:hAnsiTheme="majorBidi" w:cstheme="majorBidi"/>
          <w:color w:val="333333"/>
          <w:sz w:val="24"/>
          <w:szCs w:val="24"/>
          <w:rtl/>
        </w:rPr>
        <w:br/>
        <w:t xml:space="preserve">- شاركول + عامل اكسيد كننده </w:t>
      </w:r>
      <w:r w:rsidRPr="002203E9">
        <w:rPr>
          <w:rFonts w:asciiTheme="majorBidi" w:eastAsia="Times New Roman" w:hAnsiTheme="majorBidi" w:cstheme="majorBidi"/>
          <w:color w:val="333333"/>
          <w:sz w:val="24"/>
          <w:szCs w:val="24"/>
          <w:rtl/>
        </w:rPr>
        <w:br/>
        <w:t xml:space="preserve">- دي اتيل اتر + كلر </w:t>
      </w:r>
      <w:r w:rsidRPr="002203E9">
        <w:rPr>
          <w:rFonts w:asciiTheme="majorBidi" w:eastAsia="Times New Roman" w:hAnsiTheme="majorBidi" w:cstheme="majorBidi"/>
          <w:color w:val="333333"/>
          <w:sz w:val="24"/>
          <w:szCs w:val="24"/>
          <w:rtl/>
        </w:rPr>
        <w:br/>
        <w:t xml:space="preserve">- دي متيل سولفوكسيد + يك آسيل هاليد ، </w:t>
      </w:r>
      <w:r w:rsidRPr="002203E9">
        <w:rPr>
          <w:rFonts w:asciiTheme="majorBidi" w:eastAsia="Times New Roman" w:hAnsiTheme="majorBidi" w:cstheme="majorBidi"/>
          <w:color w:val="333333"/>
          <w:sz w:val="24"/>
          <w:szCs w:val="24"/>
        </w:rPr>
        <w:t>SOCl2</w:t>
      </w:r>
      <w:r w:rsidRPr="002203E9">
        <w:rPr>
          <w:rFonts w:asciiTheme="majorBidi" w:eastAsia="Times New Roman" w:hAnsiTheme="majorBidi" w:cstheme="majorBidi"/>
          <w:color w:val="333333"/>
          <w:sz w:val="24"/>
          <w:szCs w:val="24"/>
          <w:rtl/>
        </w:rPr>
        <w:t xml:space="preserve"> يا </w:t>
      </w:r>
      <w:r w:rsidRPr="002203E9">
        <w:rPr>
          <w:rFonts w:asciiTheme="majorBidi" w:eastAsia="Times New Roman" w:hAnsiTheme="majorBidi" w:cstheme="majorBidi"/>
          <w:color w:val="333333"/>
          <w:sz w:val="24"/>
          <w:szCs w:val="24"/>
        </w:rPr>
        <w:t>POCl3</w:t>
      </w:r>
      <w:r w:rsidRPr="002203E9">
        <w:rPr>
          <w:rFonts w:asciiTheme="majorBidi" w:eastAsia="Times New Roman" w:hAnsiTheme="majorBidi" w:cstheme="majorBidi"/>
          <w:color w:val="333333"/>
          <w:sz w:val="24"/>
          <w:szCs w:val="24"/>
          <w:rtl/>
        </w:rPr>
        <w:br/>
        <w:t xml:space="preserve">- دي متيل سولفوكسيد + </w:t>
      </w:r>
      <w:r w:rsidRPr="002203E9">
        <w:rPr>
          <w:rFonts w:asciiTheme="majorBidi" w:eastAsia="Times New Roman" w:hAnsiTheme="majorBidi" w:cstheme="majorBidi"/>
          <w:color w:val="333333"/>
          <w:sz w:val="24"/>
          <w:szCs w:val="24"/>
        </w:rPr>
        <w:t>Cro3</w:t>
      </w:r>
      <w:r w:rsidRPr="002203E9">
        <w:rPr>
          <w:rFonts w:asciiTheme="majorBidi" w:eastAsia="Times New Roman" w:hAnsiTheme="majorBidi" w:cstheme="majorBidi"/>
          <w:color w:val="333333"/>
          <w:sz w:val="24"/>
          <w:szCs w:val="24"/>
          <w:rtl/>
        </w:rPr>
        <w:br/>
        <w:t xml:space="preserve">- اتانول + كلسيم هيپوكلريت </w:t>
      </w:r>
      <w:r w:rsidRPr="002203E9">
        <w:rPr>
          <w:rFonts w:asciiTheme="majorBidi" w:eastAsia="Times New Roman" w:hAnsiTheme="majorBidi" w:cstheme="majorBidi"/>
          <w:color w:val="333333"/>
          <w:sz w:val="24"/>
          <w:szCs w:val="24"/>
          <w:rtl/>
        </w:rPr>
        <w:br/>
        <w:t xml:space="preserve">- اتانول + نيترات نقره </w:t>
      </w:r>
      <w:r w:rsidRPr="002203E9">
        <w:rPr>
          <w:rFonts w:asciiTheme="majorBidi" w:eastAsia="Times New Roman" w:hAnsiTheme="majorBidi" w:cstheme="majorBidi"/>
          <w:color w:val="333333"/>
          <w:sz w:val="24"/>
          <w:szCs w:val="24"/>
          <w:rtl/>
        </w:rPr>
        <w:br/>
        <w:t>- اسيد نيتريك + استيك اسيد يا استيك انيدريد</w:t>
      </w:r>
      <w:r w:rsidRPr="002203E9">
        <w:rPr>
          <w:rFonts w:asciiTheme="majorBidi" w:eastAsia="Times New Roman" w:hAnsiTheme="majorBidi" w:cstheme="majorBidi"/>
          <w:color w:val="333333"/>
          <w:sz w:val="24"/>
          <w:szCs w:val="24"/>
          <w:rtl/>
        </w:rPr>
        <w:br/>
        <w:t xml:space="preserve">- پيكريك اسيد + نمك يك فلز سنگين مانند سرب، جيوه يا نقره </w:t>
      </w:r>
      <w:r w:rsidRPr="002203E9">
        <w:rPr>
          <w:rFonts w:asciiTheme="majorBidi" w:eastAsia="Times New Roman" w:hAnsiTheme="majorBidi" w:cstheme="majorBidi"/>
          <w:color w:val="333333"/>
          <w:sz w:val="24"/>
          <w:szCs w:val="24"/>
          <w:rtl/>
        </w:rPr>
        <w:br/>
        <w:t>- اكسيد نقره + آمونياك + اتانول</w:t>
      </w:r>
      <w:r w:rsidRPr="002203E9">
        <w:rPr>
          <w:rFonts w:asciiTheme="majorBidi" w:eastAsia="Times New Roman" w:hAnsiTheme="majorBidi" w:cstheme="majorBidi"/>
          <w:color w:val="333333"/>
          <w:sz w:val="24"/>
          <w:szCs w:val="24"/>
          <w:rtl/>
        </w:rPr>
        <w:br/>
        <w:t xml:space="preserve">- سديم + هيدروكربن كلردار </w:t>
      </w:r>
      <w:r w:rsidRPr="002203E9">
        <w:rPr>
          <w:rFonts w:asciiTheme="majorBidi" w:eastAsia="Times New Roman" w:hAnsiTheme="majorBidi" w:cstheme="majorBidi"/>
          <w:color w:val="333333"/>
          <w:sz w:val="24"/>
          <w:szCs w:val="24"/>
          <w:rtl/>
        </w:rPr>
        <w:br/>
        <w:t xml:space="preserve">- سديم هيپوكلريت + آمين </w:t>
      </w:r>
    </w:p>
    <w:p w:rsidR="002A49E5" w:rsidRDefault="002A49E5" w:rsidP="002A49E5">
      <w:pPr>
        <w:bidi/>
        <w:spacing w:after="0" w:line="240" w:lineRule="auto"/>
        <w:rPr>
          <w:rFonts w:asciiTheme="majorBidi" w:eastAsia="Times New Roman" w:hAnsiTheme="majorBidi" w:cstheme="majorBidi" w:hint="cs"/>
          <w:color w:val="333333"/>
          <w:sz w:val="24"/>
          <w:szCs w:val="24"/>
          <w:rtl/>
        </w:rPr>
      </w:pPr>
    </w:p>
    <w:p w:rsidR="002A49E5" w:rsidRDefault="002A49E5" w:rsidP="002A49E5">
      <w:pPr>
        <w:bidi/>
        <w:spacing w:after="0" w:line="240" w:lineRule="auto"/>
        <w:rPr>
          <w:rFonts w:asciiTheme="majorBidi" w:eastAsia="Times New Roman" w:hAnsiTheme="majorBidi" w:cstheme="majorBidi" w:hint="cs"/>
          <w:color w:val="333333"/>
          <w:sz w:val="24"/>
          <w:szCs w:val="24"/>
          <w:rtl/>
        </w:rPr>
      </w:pPr>
    </w:p>
    <w:p w:rsidR="002A49E5" w:rsidRDefault="002A49E5" w:rsidP="002A49E5">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2A49E5" w:rsidTr="000E295A">
        <w:trPr>
          <w:trHeight w:val="406"/>
        </w:trPr>
        <w:tc>
          <w:tcPr>
            <w:tcW w:w="3770" w:type="dxa"/>
          </w:tcPr>
          <w:p w:rsidR="002A49E5" w:rsidRPr="00054183" w:rsidRDefault="002A49E5" w:rsidP="002A49E5">
            <w:pPr>
              <w:pStyle w:val="ListParagraph"/>
              <w:numPr>
                <w:ilvl w:val="0"/>
                <w:numId w:val="9"/>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2A49E5" w:rsidTr="000E295A">
        <w:trPr>
          <w:trHeight w:val="406"/>
        </w:trPr>
        <w:tc>
          <w:tcPr>
            <w:tcW w:w="3770"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2A49E5" w:rsidTr="000E295A">
        <w:trPr>
          <w:trHeight w:val="406"/>
        </w:trPr>
        <w:tc>
          <w:tcPr>
            <w:tcW w:w="3770"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2A49E5" w:rsidTr="000E295A">
        <w:trPr>
          <w:trHeight w:val="406"/>
        </w:trPr>
        <w:tc>
          <w:tcPr>
            <w:tcW w:w="3770"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2A49E5" w:rsidTr="000E295A">
        <w:trPr>
          <w:trHeight w:val="429"/>
        </w:trPr>
        <w:tc>
          <w:tcPr>
            <w:tcW w:w="3770"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2A49E5" w:rsidRPr="00054183" w:rsidRDefault="002A49E5" w:rsidP="002A49E5">
            <w:pPr>
              <w:pStyle w:val="ListParagraph"/>
              <w:numPr>
                <w:ilvl w:val="0"/>
                <w:numId w:val="9"/>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2203E9" w:rsidRPr="002203E9" w:rsidRDefault="002203E9" w:rsidP="002A49E5">
      <w:pPr>
        <w:bidi/>
        <w:spacing w:after="0" w:line="240" w:lineRule="auto"/>
        <w:rPr>
          <w:rFonts w:asciiTheme="majorBidi" w:eastAsia="Times New Roman" w:hAnsiTheme="majorBidi" w:cstheme="majorBidi"/>
          <w:color w:val="333333"/>
          <w:sz w:val="24"/>
          <w:szCs w:val="24"/>
          <w:rtl/>
        </w:rPr>
      </w:pPr>
      <w:r w:rsidRPr="002203E9">
        <w:rPr>
          <w:rFonts w:asciiTheme="majorBidi" w:eastAsia="Times New Roman" w:hAnsiTheme="majorBidi" w:cstheme="majorBidi"/>
          <w:color w:val="333333"/>
          <w:sz w:val="24"/>
          <w:szCs w:val="24"/>
          <w:rtl/>
        </w:rPr>
        <w:br/>
        <w:t> </w:t>
      </w:r>
    </w:p>
    <w:p w:rsidR="007026CE" w:rsidRPr="007026CE" w:rsidRDefault="007026CE" w:rsidP="007026CE">
      <w:pPr>
        <w:bidi/>
        <w:spacing w:after="0" w:line="240" w:lineRule="auto"/>
        <w:rPr>
          <w:rFonts w:asciiTheme="majorBidi" w:eastAsia="Times New Roman" w:hAnsiTheme="majorBidi" w:cstheme="majorBidi"/>
          <w:color w:val="333333"/>
          <w:sz w:val="24"/>
          <w:szCs w:val="24"/>
          <w:rtl/>
        </w:rPr>
      </w:pPr>
      <w:r w:rsidRPr="007026CE">
        <w:rPr>
          <w:rFonts w:asciiTheme="majorBidi" w:eastAsia="Times New Roman" w:hAnsiTheme="majorBidi" w:cstheme="majorBidi"/>
          <w:b/>
          <w:bCs/>
          <w:color w:val="333333"/>
          <w:sz w:val="28"/>
          <w:szCs w:val="28"/>
          <w:rtl/>
        </w:rPr>
        <w:t>سموم ‹‹</w:t>
      </w:r>
      <w:r w:rsidRPr="007026CE">
        <w:rPr>
          <w:rFonts w:asciiTheme="majorBidi" w:eastAsia="Times New Roman" w:hAnsiTheme="majorBidi" w:cstheme="majorBidi"/>
          <w:b/>
          <w:bCs/>
          <w:color w:val="333333"/>
          <w:sz w:val="28"/>
          <w:szCs w:val="28"/>
        </w:rPr>
        <w:t>Poisons</w:t>
      </w:r>
      <w:r w:rsidRPr="007026CE">
        <w:rPr>
          <w:rFonts w:asciiTheme="majorBidi" w:eastAsia="Times New Roman" w:hAnsiTheme="majorBidi" w:cstheme="majorBidi"/>
          <w:b/>
          <w:bCs/>
          <w:color w:val="333333"/>
          <w:sz w:val="28"/>
          <w:szCs w:val="28"/>
          <w:rtl/>
        </w:rPr>
        <w:t>››</w:t>
      </w:r>
      <w:r w:rsidRPr="00E66CEB">
        <w:rPr>
          <w:rFonts w:ascii="Tahoma" w:eastAsia="Times New Roman" w:hAnsi="Tahoma" w:cs="Tahoma"/>
          <w:color w:val="333333"/>
          <w:sz w:val="16"/>
          <w:szCs w:val="16"/>
          <w:rtl/>
        </w:rPr>
        <w:br/>
      </w:r>
      <w:r w:rsidRPr="007026CE">
        <w:rPr>
          <w:rFonts w:asciiTheme="majorBidi" w:eastAsia="Times New Roman" w:hAnsiTheme="majorBidi" w:cstheme="majorBidi"/>
          <w:color w:val="333333"/>
          <w:sz w:val="24"/>
          <w:szCs w:val="24"/>
          <w:rtl/>
        </w:rPr>
        <w:t>سموم، تركيباتي شيميايي هستند كه در صورت استنشاق، خوردن، تزريق يا جذب پوستي آنها در بدن، باعث صدمه به اندامهاي هدف، مانند كبد، ريه يا اندام تناسلي مي گردند.</w:t>
      </w:r>
    </w:p>
    <w:p w:rsidR="007026CE" w:rsidRPr="00E66CEB" w:rsidRDefault="007026CE" w:rsidP="007026CE">
      <w:pPr>
        <w:bidi/>
        <w:spacing w:after="0" w:line="240" w:lineRule="auto"/>
        <w:rPr>
          <w:rFonts w:ascii="Tahoma" w:eastAsia="Times New Roman" w:hAnsi="Tahoma" w:cs="Tahoma"/>
          <w:color w:val="333333"/>
          <w:sz w:val="16"/>
          <w:szCs w:val="16"/>
          <w:rtl/>
          <w:lang w:bidi="fa-IR"/>
        </w:rPr>
      </w:pPr>
      <w:r w:rsidRPr="00E66CEB">
        <w:rPr>
          <w:rFonts w:ascii="Tahoma" w:eastAsia="Times New Roman" w:hAnsi="Tahoma" w:cs="Tahoma"/>
          <w:color w:val="333333"/>
          <w:sz w:val="16"/>
          <w:szCs w:val="16"/>
          <w:rtl/>
        </w:rPr>
        <w:t> </w:t>
      </w:r>
    </w:p>
    <w:p w:rsidR="007026CE" w:rsidRPr="00DA2652" w:rsidRDefault="007026CE" w:rsidP="007026CE">
      <w:pPr>
        <w:bidi/>
        <w:spacing w:after="0" w:line="240" w:lineRule="auto"/>
        <w:rPr>
          <w:rFonts w:asciiTheme="majorBidi" w:eastAsia="Times New Roman" w:hAnsiTheme="majorBidi" w:cstheme="majorBidi"/>
          <w:b/>
          <w:bCs/>
          <w:color w:val="333333"/>
          <w:sz w:val="28"/>
          <w:szCs w:val="28"/>
          <w:rtl/>
        </w:rPr>
      </w:pPr>
      <w:r w:rsidRPr="00DA2652">
        <w:rPr>
          <w:rFonts w:asciiTheme="majorBidi" w:eastAsia="Times New Roman" w:hAnsiTheme="majorBidi" w:cstheme="majorBidi"/>
          <w:b/>
          <w:bCs/>
          <w:color w:val="333333"/>
          <w:sz w:val="28"/>
          <w:szCs w:val="28"/>
          <w:rtl/>
        </w:rPr>
        <w:t xml:space="preserve">سيلندرهاي گاز فشرده </w:t>
      </w:r>
    </w:p>
    <w:p w:rsidR="007026CE" w:rsidRPr="00DA2652" w:rsidRDefault="007026CE" w:rsidP="007026CE">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DA2652">
        <w:rPr>
          <w:rFonts w:asciiTheme="majorBidi" w:eastAsia="Times New Roman" w:hAnsiTheme="majorBidi" w:cstheme="majorBidi"/>
          <w:color w:val="333333"/>
          <w:sz w:val="24"/>
          <w:szCs w:val="24"/>
          <w:rtl/>
        </w:rPr>
        <w:t xml:space="preserve">خطرات ناشي از وجود سيلندرهاي حاوي گاز فشرده در آزمايشگاه به دو صورت شيميايي يا فيزيكي ممكن است باشد. </w:t>
      </w:r>
      <w:r w:rsidRPr="00DA2652">
        <w:rPr>
          <w:rFonts w:asciiTheme="majorBidi" w:eastAsia="Times New Roman" w:hAnsiTheme="majorBidi" w:cstheme="majorBidi"/>
          <w:color w:val="333333"/>
          <w:sz w:val="24"/>
          <w:szCs w:val="24"/>
          <w:rtl/>
        </w:rPr>
        <w:br/>
        <w:t>- آزاد شدن ناگهاني حجم زيادي از يك گاز در محيط مي تواند سبب كم شدن اكسيژن موجود در هوا و متعاقب آن ايجاد خفگي در افراد حاضر در آزمايشگاه نمايد.</w:t>
      </w:r>
      <w:r w:rsidRPr="00DA2652">
        <w:rPr>
          <w:rFonts w:asciiTheme="majorBidi" w:eastAsia="Times New Roman" w:hAnsiTheme="majorBidi" w:cstheme="majorBidi"/>
          <w:color w:val="333333"/>
          <w:sz w:val="24"/>
          <w:szCs w:val="24"/>
          <w:rtl/>
        </w:rPr>
        <w:br/>
        <w:t>- بعضي از گازهاي موجود در آزمايشگاه به دليل قابليت زياد اشتعال پذيري شان ممكن است سبب آتش سوزي در محيط شوند.</w:t>
      </w:r>
      <w:r w:rsidRPr="00DA2652">
        <w:rPr>
          <w:rFonts w:asciiTheme="majorBidi" w:eastAsia="Times New Roman" w:hAnsiTheme="majorBidi" w:cstheme="majorBidi"/>
          <w:color w:val="333333"/>
          <w:sz w:val="24"/>
          <w:szCs w:val="24"/>
          <w:rtl/>
        </w:rPr>
        <w:br/>
        <w:t>- در صورتي كه شير خروجي در اثر ضربه به سيلندرها آسيب ديده باشد، احتمال بروز صدمات جبران ناپذير وجود دارد.</w:t>
      </w:r>
    </w:p>
    <w:p w:rsidR="007026CE" w:rsidRPr="00DA2652" w:rsidRDefault="007026CE" w:rsidP="007026CE">
      <w:pPr>
        <w:bidi/>
        <w:spacing w:after="0" w:line="240" w:lineRule="auto"/>
        <w:rPr>
          <w:rFonts w:asciiTheme="majorBidi" w:eastAsia="Times New Roman" w:hAnsiTheme="majorBidi" w:cstheme="majorBidi"/>
          <w:color w:val="333333"/>
          <w:sz w:val="24"/>
          <w:szCs w:val="24"/>
          <w:rtl/>
        </w:rPr>
      </w:pPr>
      <w:r w:rsidRPr="00DA2652">
        <w:rPr>
          <w:rFonts w:asciiTheme="majorBidi" w:eastAsia="Times New Roman" w:hAnsiTheme="majorBidi" w:cstheme="majorBidi"/>
          <w:color w:val="333333"/>
          <w:sz w:val="24"/>
          <w:szCs w:val="24"/>
          <w:rtl/>
        </w:rPr>
        <w:br/>
        <w:t> ( توجه :             1- درپوش شير سيلندر در موقع حمل و نقل بسته باشد.</w:t>
      </w:r>
      <w:r w:rsidRPr="00DA2652">
        <w:rPr>
          <w:rFonts w:asciiTheme="majorBidi" w:eastAsia="Times New Roman" w:hAnsiTheme="majorBidi" w:cstheme="majorBidi"/>
          <w:color w:val="333333"/>
          <w:sz w:val="24"/>
          <w:szCs w:val="24"/>
          <w:rtl/>
        </w:rPr>
        <w:br/>
        <w:t>                         2- در آزمايشگاه سيلندر گاز فشرده، با وسيله اي مناسب به ديوار ثابت شود.</w:t>
      </w:r>
      <w:r w:rsidRPr="00DA2652">
        <w:rPr>
          <w:rFonts w:asciiTheme="majorBidi" w:eastAsia="Times New Roman" w:hAnsiTheme="majorBidi" w:cstheme="majorBidi"/>
          <w:color w:val="333333"/>
          <w:sz w:val="24"/>
          <w:szCs w:val="24"/>
          <w:rtl/>
        </w:rPr>
        <w:br/>
        <w:t>                         3- حمل و نقل سيلندرهاي گاز فشرده در آزمايشگاهها با وسيله مخصوص آن انجام شود.)</w:t>
      </w:r>
    </w:p>
    <w:p w:rsidR="007026CE" w:rsidRPr="00DA2652" w:rsidRDefault="007026CE" w:rsidP="007026CE">
      <w:pPr>
        <w:bidi/>
        <w:spacing w:after="0" w:line="240" w:lineRule="auto"/>
        <w:rPr>
          <w:rFonts w:asciiTheme="majorBidi" w:eastAsia="Times New Roman" w:hAnsiTheme="majorBidi" w:cstheme="majorBidi"/>
          <w:color w:val="333333"/>
          <w:sz w:val="24"/>
          <w:szCs w:val="24"/>
          <w:rtl/>
        </w:rPr>
      </w:pPr>
      <w:r w:rsidRPr="00DA2652">
        <w:rPr>
          <w:rFonts w:asciiTheme="majorBidi" w:eastAsia="Times New Roman" w:hAnsiTheme="majorBidi" w:cstheme="majorBidi"/>
          <w:color w:val="333333"/>
          <w:sz w:val="24"/>
          <w:szCs w:val="24"/>
          <w:rtl/>
        </w:rPr>
        <w:t> </w:t>
      </w:r>
    </w:p>
    <w:p w:rsidR="007026CE" w:rsidRPr="00DA2652" w:rsidRDefault="007026CE" w:rsidP="007026CE">
      <w:pPr>
        <w:bidi/>
        <w:spacing w:after="0" w:line="240" w:lineRule="auto"/>
        <w:rPr>
          <w:rFonts w:asciiTheme="majorBidi" w:eastAsia="Times New Roman" w:hAnsiTheme="majorBidi" w:cstheme="majorBidi"/>
          <w:color w:val="333333"/>
          <w:sz w:val="28"/>
          <w:szCs w:val="28"/>
          <w:rtl/>
        </w:rPr>
      </w:pPr>
      <w:r w:rsidRPr="00DA2652">
        <w:rPr>
          <w:rFonts w:asciiTheme="majorBidi" w:eastAsia="Times New Roman" w:hAnsiTheme="majorBidi" w:cstheme="majorBidi"/>
          <w:color w:val="333333"/>
          <w:sz w:val="28"/>
          <w:szCs w:val="28"/>
          <w:rtl/>
        </w:rPr>
        <w:t xml:space="preserve">جابجايي سيلندرهاي گاز فشرده </w:t>
      </w:r>
    </w:p>
    <w:p w:rsidR="007026CE" w:rsidRDefault="007026CE" w:rsidP="007026CE">
      <w:pPr>
        <w:bidi/>
        <w:spacing w:after="0" w:line="240" w:lineRule="auto"/>
        <w:rPr>
          <w:rFonts w:ascii="Tahoma" w:eastAsia="Times New Roman" w:hAnsi="Tahoma" w:cs="Tahoma" w:hint="cs"/>
          <w:color w:val="333333"/>
          <w:sz w:val="16"/>
          <w:szCs w:val="16"/>
          <w:rtl/>
        </w:rPr>
      </w:pPr>
      <w:r w:rsidRPr="00DA2652">
        <w:rPr>
          <w:rFonts w:asciiTheme="majorBidi" w:eastAsia="Times New Roman" w:hAnsiTheme="majorBidi" w:cstheme="majorBidi"/>
          <w:color w:val="333333"/>
          <w:sz w:val="24"/>
          <w:szCs w:val="24"/>
          <w:rtl/>
        </w:rPr>
        <w:br/>
        <w:t>- جابجايي سيلندرهاي گاز فشرده، بايد بوسيله دوچرخه مخصوص آن كه مجهز يه زنجير محافظ سيلندر است انجام شود.</w:t>
      </w:r>
      <w:r w:rsidRPr="00DA2652">
        <w:rPr>
          <w:rFonts w:asciiTheme="majorBidi" w:eastAsia="Times New Roman" w:hAnsiTheme="majorBidi" w:cstheme="majorBidi"/>
          <w:color w:val="333333"/>
          <w:sz w:val="24"/>
          <w:szCs w:val="24"/>
          <w:rtl/>
        </w:rPr>
        <w:br/>
        <w:t>- به منظور محافظت از شير سيلندر، حتماً موقع حمل و نقل درپوش محافظ شير بسته شده باشد.</w:t>
      </w:r>
      <w:r w:rsidRPr="00DA2652">
        <w:rPr>
          <w:rFonts w:asciiTheme="majorBidi" w:eastAsia="Times New Roman" w:hAnsiTheme="majorBidi" w:cstheme="majorBidi"/>
          <w:color w:val="333333"/>
          <w:sz w:val="24"/>
          <w:szCs w:val="24"/>
          <w:rtl/>
        </w:rPr>
        <w:br/>
        <w:t>- سيلندرهاي گاز فشرده در آزمايشگاه حتماً به وسيله زنجير يا تسمه اي محكم به ديوار ثابت شده باشد.</w:t>
      </w:r>
      <w:r w:rsidRPr="00DA2652">
        <w:rPr>
          <w:rFonts w:asciiTheme="majorBidi" w:eastAsia="Times New Roman" w:hAnsiTheme="majorBidi" w:cstheme="majorBidi"/>
          <w:color w:val="333333"/>
          <w:sz w:val="24"/>
          <w:szCs w:val="24"/>
          <w:rtl/>
        </w:rPr>
        <w:br/>
        <w:t> روشها و اقدامات احتياطي براي كاركردن با سيلندرهاي گاز فشرده</w:t>
      </w:r>
      <w:r w:rsidRPr="00DA2652">
        <w:rPr>
          <w:rFonts w:asciiTheme="majorBidi" w:eastAsia="Times New Roman" w:hAnsiTheme="majorBidi" w:cstheme="majorBidi"/>
          <w:color w:val="333333"/>
          <w:sz w:val="24"/>
          <w:szCs w:val="24"/>
          <w:rtl/>
        </w:rPr>
        <w:br/>
        <w:t> رعايت نكات احتياطي در ارتباط با سيلندرهاي گاز فشرده در آزمايشگاه :</w:t>
      </w:r>
      <w:r w:rsidRPr="00DA2652">
        <w:rPr>
          <w:rFonts w:asciiTheme="majorBidi" w:eastAsia="Times New Roman" w:hAnsiTheme="majorBidi" w:cstheme="majorBidi"/>
          <w:color w:val="333333"/>
          <w:sz w:val="24"/>
          <w:szCs w:val="24"/>
          <w:rtl/>
        </w:rPr>
        <w:br/>
        <w:t>- سيلندرها، يا در نگهدارندة فلزي مخصوص كه در كف آزمايشگاه است قرار مي گيرد يا بوسيله تسمه يا زنجيري فلزي به ديوار ثابت مي شود و يا بوسيله يك گيره به ميز كار نصب مي گردد.</w:t>
      </w:r>
      <w:r w:rsidRPr="00DA2652">
        <w:rPr>
          <w:rFonts w:asciiTheme="majorBidi" w:eastAsia="Times New Roman" w:hAnsiTheme="majorBidi" w:cstheme="majorBidi"/>
          <w:color w:val="333333"/>
          <w:sz w:val="24"/>
          <w:szCs w:val="24"/>
          <w:rtl/>
        </w:rPr>
        <w:br/>
        <w:t>- سيلندرها را در مسير تردد عمومي قرار ندهيد.</w:t>
      </w:r>
      <w:r w:rsidRPr="00DA2652">
        <w:rPr>
          <w:rFonts w:asciiTheme="majorBidi" w:eastAsia="Times New Roman" w:hAnsiTheme="majorBidi" w:cstheme="majorBidi"/>
          <w:color w:val="333333"/>
          <w:sz w:val="24"/>
          <w:szCs w:val="24"/>
          <w:rtl/>
        </w:rPr>
        <w:br/>
        <w:t>- سيلندرهايي كه حاوي گازهاي قابل اشتعال هستند در مكاني دور از شعله ( چراغ بونزن) و گرم كننده هاي برقي (هات پليت) بگذاريد.</w:t>
      </w:r>
      <w:r w:rsidRPr="00DA2652">
        <w:rPr>
          <w:rFonts w:asciiTheme="majorBidi" w:eastAsia="Times New Roman" w:hAnsiTheme="majorBidi" w:cstheme="majorBidi"/>
          <w:color w:val="333333"/>
          <w:sz w:val="24"/>
          <w:szCs w:val="24"/>
          <w:rtl/>
        </w:rPr>
        <w:br/>
        <w:t>- براي اطمينان از نوع گاز موجود در سيلندر، به رنگ سيلندر اعتماد نكنيد، بلكه حتماٌ برچسپ سيلندر را بررسي كنيد.</w:t>
      </w:r>
      <w:r w:rsidRPr="00DA2652">
        <w:rPr>
          <w:rFonts w:asciiTheme="majorBidi" w:eastAsia="Times New Roman" w:hAnsiTheme="majorBidi" w:cstheme="majorBidi"/>
          <w:color w:val="333333"/>
          <w:sz w:val="24"/>
          <w:szCs w:val="24"/>
          <w:rtl/>
        </w:rPr>
        <w:br/>
        <w:t>- با توجه به نوع گاز سيلندر، تنها از شير تنظيم كننده (رگولاتور) مخصوص به آن گاز استفاده كنيد.</w:t>
      </w:r>
      <w:r w:rsidRPr="00DA2652">
        <w:rPr>
          <w:rFonts w:asciiTheme="majorBidi" w:eastAsia="Times New Roman" w:hAnsiTheme="majorBidi" w:cstheme="majorBidi"/>
          <w:color w:val="333333"/>
          <w:sz w:val="24"/>
          <w:szCs w:val="24"/>
          <w:rtl/>
        </w:rPr>
        <w:br/>
        <w:t>- شيرهاي خروجي در مواقعي كه لازم نيست بايد بسته باشد.</w:t>
      </w:r>
      <w:r w:rsidRPr="00DA2652">
        <w:rPr>
          <w:rFonts w:asciiTheme="majorBidi" w:eastAsia="Times New Roman" w:hAnsiTheme="majorBidi" w:cstheme="majorBidi"/>
          <w:color w:val="333333"/>
          <w:sz w:val="24"/>
          <w:szCs w:val="24"/>
          <w:rtl/>
        </w:rPr>
        <w:br/>
        <w:t xml:space="preserve">- هرگز خودتان اقدام به پركردن مجدد سيلندر نكنيد. توليد كنندگان مربوطه اين كار را خواهند كرد و در صورت نياز، سيلندرها را رفع نقص خواهند </w:t>
      </w:r>
      <w:r w:rsidRPr="00E66CEB">
        <w:rPr>
          <w:rFonts w:ascii="Tahoma" w:eastAsia="Times New Roman" w:hAnsi="Tahoma" w:cs="Tahoma"/>
          <w:color w:val="333333"/>
          <w:sz w:val="16"/>
          <w:szCs w:val="16"/>
          <w:rtl/>
        </w:rPr>
        <w:t>نمود.</w:t>
      </w:r>
    </w:p>
    <w:p w:rsidR="00C93BCE" w:rsidRDefault="00C93BCE" w:rsidP="00C93BCE">
      <w:pPr>
        <w:bidi/>
        <w:spacing w:after="0" w:line="240" w:lineRule="auto"/>
        <w:rPr>
          <w:rFonts w:ascii="Tahoma" w:eastAsia="Times New Roman" w:hAnsi="Tahoma" w:cs="Tahoma" w:hint="cs"/>
          <w:color w:val="333333"/>
          <w:sz w:val="16"/>
          <w:szCs w:val="16"/>
          <w:rtl/>
        </w:rPr>
      </w:pPr>
    </w:p>
    <w:p w:rsidR="00C93BCE" w:rsidRDefault="00C93BCE" w:rsidP="00C93BCE">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C93BCE" w:rsidTr="000E295A">
        <w:trPr>
          <w:trHeight w:val="406"/>
        </w:trPr>
        <w:tc>
          <w:tcPr>
            <w:tcW w:w="3770" w:type="dxa"/>
          </w:tcPr>
          <w:p w:rsidR="00C93BCE" w:rsidRPr="00054183" w:rsidRDefault="00C93BCE" w:rsidP="00C93BCE">
            <w:pPr>
              <w:pStyle w:val="ListParagraph"/>
              <w:numPr>
                <w:ilvl w:val="0"/>
                <w:numId w:val="10"/>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C93BCE" w:rsidTr="000E295A">
        <w:trPr>
          <w:trHeight w:val="406"/>
        </w:trPr>
        <w:tc>
          <w:tcPr>
            <w:tcW w:w="3770"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C93BCE" w:rsidTr="000E295A">
        <w:trPr>
          <w:trHeight w:val="406"/>
        </w:trPr>
        <w:tc>
          <w:tcPr>
            <w:tcW w:w="3770"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C93BCE" w:rsidTr="000E295A">
        <w:trPr>
          <w:trHeight w:val="406"/>
        </w:trPr>
        <w:tc>
          <w:tcPr>
            <w:tcW w:w="3770"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C93BCE" w:rsidTr="000E295A">
        <w:trPr>
          <w:trHeight w:val="429"/>
        </w:trPr>
        <w:tc>
          <w:tcPr>
            <w:tcW w:w="3770"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C93BCE" w:rsidRPr="00054183" w:rsidRDefault="00C93BCE" w:rsidP="00C93BCE">
            <w:pPr>
              <w:pStyle w:val="ListParagraph"/>
              <w:numPr>
                <w:ilvl w:val="0"/>
                <w:numId w:val="10"/>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C93BCE" w:rsidRPr="00E66CEB" w:rsidRDefault="00C93BCE" w:rsidP="00C93BCE">
      <w:pPr>
        <w:bidi/>
        <w:spacing w:after="0" w:line="240" w:lineRule="auto"/>
        <w:rPr>
          <w:rFonts w:ascii="Tahoma" w:eastAsia="Times New Roman" w:hAnsi="Tahoma" w:cs="Tahoma"/>
          <w:color w:val="333333"/>
          <w:sz w:val="16"/>
          <w:szCs w:val="16"/>
          <w:rtl/>
        </w:rPr>
      </w:pPr>
    </w:p>
    <w:p w:rsidR="007026CE" w:rsidRPr="00E66CEB" w:rsidRDefault="007026CE" w:rsidP="007026CE">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5C5CF3" w:rsidRPr="00E66CEB" w:rsidRDefault="005C5CF3" w:rsidP="005C5CF3">
      <w:pPr>
        <w:bidi/>
        <w:spacing w:after="0" w:line="240" w:lineRule="auto"/>
        <w:rPr>
          <w:rFonts w:ascii="Tahoma" w:eastAsia="Times New Roman" w:hAnsi="Tahoma" w:cs="Tahoma"/>
          <w:color w:val="333333"/>
          <w:sz w:val="16"/>
          <w:szCs w:val="16"/>
          <w:rtl/>
        </w:rPr>
      </w:pPr>
    </w:p>
    <w:p w:rsidR="005C5CF3" w:rsidRPr="00C373FB" w:rsidRDefault="005C5CF3" w:rsidP="005C5CF3">
      <w:pPr>
        <w:bidi/>
        <w:spacing w:after="0" w:line="240" w:lineRule="auto"/>
        <w:rPr>
          <w:rFonts w:asciiTheme="majorBidi" w:eastAsia="Times New Roman" w:hAnsiTheme="majorBidi" w:cstheme="majorBidi"/>
          <w:b/>
          <w:bCs/>
          <w:color w:val="333333"/>
          <w:sz w:val="28"/>
          <w:szCs w:val="28"/>
          <w:rtl/>
        </w:rPr>
      </w:pPr>
      <w:r w:rsidRPr="00C373FB">
        <w:rPr>
          <w:rFonts w:asciiTheme="majorBidi" w:eastAsia="Times New Roman" w:hAnsiTheme="majorBidi" w:cstheme="majorBidi"/>
          <w:b/>
          <w:bCs/>
          <w:color w:val="333333"/>
          <w:sz w:val="28"/>
          <w:szCs w:val="28"/>
          <w:rtl/>
        </w:rPr>
        <w:t>مواد شيميايي خيلي خطرناك        </w:t>
      </w:r>
    </w:p>
    <w:p w:rsidR="00612D2C" w:rsidRDefault="005C5CF3" w:rsidP="005C5CF3">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5C5CF3" w:rsidRDefault="005C5CF3" w:rsidP="00612D2C">
      <w:pPr>
        <w:bidi/>
        <w:spacing w:after="0" w:line="240" w:lineRule="auto"/>
        <w:rPr>
          <w:rFonts w:ascii="Tahoma" w:eastAsia="Times New Roman" w:hAnsi="Tahoma" w:cs="Tahoma"/>
          <w:color w:val="333333"/>
          <w:sz w:val="28"/>
          <w:szCs w:val="28"/>
          <w:rtl/>
        </w:rPr>
      </w:pPr>
      <w:r w:rsidRPr="00E66CEB">
        <w:rPr>
          <w:rFonts w:ascii="Tahoma" w:eastAsia="Times New Roman" w:hAnsi="Tahoma" w:cs="Tahoma"/>
          <w:color w:val="333333"/>
          <w:sz w:val="16"/>
          <w:szCs w:val="16"/>
          <w:rtl/>
        </w:rPr>
        <w:t xml:space="preserve"> </w:t>
      </w:r>
      <w:r w:rsidRPr="00C373FB">
        <w:rPr>
          <w:rFonts w:ascii="Tahoma" w:eastAsia="Times New Roman" w:hAnsi="Tahoma" w:cs="Tahoma"/>
          <w:color w:val="333333"/>
          <w:sz w:val="28"/>
          <w:szCs w:val="28"/>
        </w:rPr>
        <w:t>Highly Hazardous Substances</w:t>
      </w:r>
      <w:r w:rsidRPr="00C373FB">
        <w:rPr>
          <w:rFonts w:ascii="Tahoma" w:eastAsia="Times New Roman" w:hAnsi="Tahoma" w:cs="Tahoma"/>
          <w:color w:val="333333"/>
          <w:sz w:val="28"/>
          <w:szCs w:val="28"/>
          <w:rtl/>
        </w:rPr>
        <w:t xml:space="preserve">  </w:t>
      </w:r>
    </w:p>
    <w:p w:rsidR="00C373FB" w:rsidRPr="00C373FB" w:rsidRDefault="00C373FB" w:rsidP="00C373FB">
      <w:pPr>
        <w:bidi/>
        <w:spacing w:after="0" w:line="240" w:lineRule="auto"/>
        <w:rPr>
          <w:rFonts w:ascii="Tahoma" w:eastAsia="Times New Roman" w:hAnsi="Tahoma" w:cs="Tahoma"/>
          <w:color w:val="333333"/>
          <w:sz w:val="28"/>
          <w:szCs w:val="28"/>
          <w:rtl/>
        </w:rPr>
      </w:pPr>
    </w:p>
    <w:p w:rsidR="005C5CF3" w:rsidRPr="00C373FB" w:rsidRDefault="005C5CF3" w:rsidP="005C5CF3">
      <w:pPr>
        <w:bidi/>
        <w:spacing w:after="0" w:line="240" w:lineRule="auto"/>
        <w:rPr>
          <w:rFonts w:asciiTheme="majorBidi" w:eastAsia="Times New Roman" w:hAnsiTheme="majorBidi" w:cstheme="majorBidi"/>
          <w:color w:val="333333"/>
          <w:sz w:val="24"/>
          <w:szCs w:val="24"/>
          <w:rtl/>
        </w:rPr>
      </w:pPr>
      <w:r w:rsidRPr="00C373FB">
        <w:rPr>
          <w:rFonts w:asciiTheme="majorBidi" w:eastAsia="Times New Roman" w:hAnsiTheme="majorBidi" w:cstheme="majorBidi"/>
          <w:color w:val="333333"/>
          <w:sz w:val="24"/>
          <w:szCs w:val="24"/>
          <w:rtl/>
        </w:rPr>
        <w:t>بر اساس استاندارد تعريف شده به وسيله ادارة ايمني و سلامت شغلي</w:t>
      </w:r>
    </w:p>
    <w:p w:rsidR="005C5CF3" w:rsidRPr="00C373FB" w:rsidRDefault="005C5CF3" w:rsidP="005C5CF3">
      <w:pPr>
        <w:bidi/>
        <w:spacing w:after="0" w:line="240" w:lineRule="auto"/>
        <w:rPr>
          <w:rFonts w:asciiTheme="majorBidi" w:eastAsia="Times New Roman" w:hAnsiTheme="majorBidi" w:cstheme="majorBidi"/>
          <w:color w:val="333333"/>
          <w:sz w:val="24"/>
          <w:szCs w:val="24"/>
          <w:rtl/>
        </w:rPr>
      </w:pPr>
      <w:r w:rsidRPr="00C373FB">
        <w:rPr>
          <w:rFonts w:asciiTheme="majorBidi" w:eastAsia="Times New Roman" w:hAnsiTheme="majorBidi" w:cstheme="majorBidi"/>
          <w:color w:val="333333"/>
          <w:sz w:val="24"/>
          <w:szCs w:val="24"/>
          <w:rtl/>
        </w:rPr>
        <w:br/>
        <w:t>[</w:t>
      </w:r>
      <w:r w:rsidRPr="00C373FB">
        <w:rPr>
          <w:rFonts w:asciiTheme="majorBidi" w:eastAsia="Times New Roman" w:hAnsiTheme="majorBidi" w:cstheme="majorBidi"/>
          <w:color w:val="333333"/>
          <w:sz w:val="24"/>
          <w:szCs w:val="24"/>
        </w:rPr>
        <w:t>occupational safety and Health Administration (OSHA</w:t>
      </w:r>
      <w:r w:rsidRPr="00C373FB">
        <w:rPr>
          <w:rFonts w:asciiTheme="majorBidi" w:eastAsia="Times New Roman" w:hAnsiTheme="majorBidi" w:cstheme="majorBidi"/>
          <w:color w:val="333333"/>
          <w:sz w:val="24"/>
          <w:szCs w:val="24"/>
          <w:rtl/>
        </w:rPr>
        <w:t xml:space="preserve">)]، مواد شيميايي اي كه خطرات ويژه‌اي دارند تحت عنوان  </w:t>
      </w:r>
      <w:r w:rsidRPr="00C373FB">
        <w:rPr>
          <w:rFonts w:asciiTheme="majorBidi" w:eastAsia="Times New Roman" w:hAnsiTheme="majorBidi" w:cstheme="majorBidi"/>
          <w:color w:val="333333"/>
          <w:sz w:val="24"/>
          <w:szCs w:val="24"/>
        </w:rPr>
        <w:t>Particularly Hazardous Substances (PHS</w:t>
      </w:r>
      <w:r w:rsidRPr="00C373FB">
        <w:rPr>
          <w:rFonts w:asciiTheme="majorBidi" w:eastAsia="Times New Roman" w:hAnsiTheme="majorBidi" w:cstheme="majorBidi"/>
          <w:color w:val="333333"/>
          <w:sz w:val="24"/>
          <w:szCs w:val="24"/>
          <w:rtl/>
        </w:rPr>
        <w:t>) نام گذاري و در سه گروه تقسيم بندي شده‌اند.</w:t>
      </w:r>
      <w:r w:rsidRPr="00C373FB">
        <w:rPr>
          <w:rFonts w:asciiTheme="majorBidi" w:eastAsia="Times New Roman" w:hAnsiTheme="majorBidi" w:cstheme="majorBidi"/>
          <w:color w:val="333333"/>
          <w:sz w:val="24"/>
          <w:szCs w:val="24"/>
          <w:rtl/>
        </w:rPr>
        <w:br/>
        <w:t>(</w:t>
      </w:r>
      <w:r w:rsidRPr="00C373FB">
        <w:rPr>
          <w:rFonts w:asciiTheme="majorBidi" w:eastAsia="Times New Roman" w:hAnsiTheme="majorBidi" w:cstheme="majorBidi"/>
          <w:color w:val="333333"/>
          <w:sz w:val="24"/>
          <w:szCs w:val="24"/>
        </w:rPr>
        <w:t>PHS</w:t>
      </w:r>
      <w:r w:rsidRPr="00C373FB">
        <w:rPr>
          <w:rFonts w:asciiTheme="majorBidi" w:eastAsia="Times New Roman" w:hAnsiTheme="majorBidi" w:cstheme="majorBidi"/>
          <w:color w:val="333333"/>
          <w:sz w:val="24"/>
          <w:szCs w:val="24"/>
          <w:rtl/>
        </w:rPr>
        <w:t xml:space="preserve">) به تركيبات شيميايي اطلاق مي شود كه اگر به طور صحيح و مناسب بكار برده نشوند، ممكن است صدمات فوق العاده شديدي براي افرادي كه با آنها سروكار دارند ايجاد كند. اين صدمات ممكن است به صورت سرطان- صدمه به جنين- ايجاد عيوب ژنتيكي- عقيمي يا ايجاد تغيير در دستگاه توليد مثل باشد. بعلاوه سرايت مقادير بسيار كم بعضي از تركيبات مانند مهاركننده كولين استراز، سيانيد يا مواد شيميايي فوق العاده سمي، ممكن  صدمات جبران ناپذير و حتي مرگ به دنبال داشته باشد. </w:t>
      </w:r>
      <w:r w:rsidRPr="00C373FB">
        <w:rPr>
          <w:rFonts w:asciiTheme="majorBidi" w:eastAsia="Times New Roman" w:hAnsiTheme="majorBidi" w:cstheme="majorBidi"/>
          <w:color w:val="333333"/>
          <w:sz w:val="24"/>
          <w:szCs w:val="24"/>
          <w:rtl/>
        </w:rPr>
        <w:br/>
        <w:t>بنابراين كار كردن با اين تركيبات در آزمايشگاه مستلزم رعايت اقدامات ايمني شديدتر و بيشتري مي باشد.</w:t>
      </w:r>
      <w:r w:rsidRPr="00C373FB">
        <w:rPr>
          <w:rFonts w:asciiTheme="majorBidi" w:eastAsia="Times New Roman" w:hAnsiTheme="majorBidi" w:cstheme="majorBidi"/>
          <w:color w:val="333333"/>
          <w:sz w:val="24"/>
          <w:szCs w:val="24"/>
          <w:rtl/>
        </w:rPr>
        <w:br/>
        <w:t> ( با توجه به مقادير و روشي كه هنگام كار كردن با اين مواد در آزمايشگاه اتخاذ مي شود بايد دستورالعمل ايمني مناسب را رعايت نمود.)</w:t>
      </w:r>
      <w:r w:rsidRPr="00C373FB">
        <w:rPr>
          <w:rFonts w:asciiTheme="majorBidi" w:eastAsia="Times New Roman" w:hAnsiTheme="majorBidi" w:cstheme="majorBidi"/>
          <w:color w:val="333333"/>
          <w:sz w:val="24"/>
          <w:szCs w:val="24"/>
          <w:rtl/>
        </w:rPr>
        <w:br/>
        <w:t xml:space="preserve">براساس تقسيم بندي </w:t>
      </w:r>
      <w:r w:rsidRPr="00C373FB">
        <w:rPr>
          <w:rFonts w:asciiTheme="majorBidi" w:eastAsia="Times New Roman" w:hAnsiTheme="majorBidi" w:cstheme="majorBidi"/>
          <w:color w:val="333333"/>
          <w:sz w:val="24"/>
          <w:szCs w:val="24"/>
        </w:rPr>
        <w:t>OSHA</w:t>
      </w:r>
      <w:r w:rsidRPr="00C373FB">
        <w:rPr>
          <w:rFonts w:asciiTheme="majorBidi" w:eastAsia="Times New Roman" w:hAnsiTheme="majorBidi" w:cstheme="majorBidi"/>
          <w:color w:val="333333"/>
          <w:sz w:val="24"/>
          <w:szCs w:val="24"/>
          <w:rtl/>
        </w:rPr>
        <w:t xml:space="preserve">، سه گروه آن به قرار زير است: </w:t>
      </w:r>
    </w:p>
    <w:p w:rsidR="005C5CF3" w:rsidRPr="00C373FB" w:rsidRDefault="005C5CF3" w:rsidP="005C5CF3">
      <w:pPr>
        <w:bidi/>
        <w:spacing w:after="0" w:line="240" w:lineRule="auto"/>
        <w:rPr>
          <w:rFonts w:asciiTheme="majorBidi" w:eastAsia="Times New Roman" w:hAnsiTheme="majorBidi" w:cstheme="majorBidi"/>
          <w:color w:val="333333"/>
          <w:sz w:val="24"/>
          <w:szCs w:val="24"/>
          <w:rtl/>
        </w:rPr>
      </w:pPr>
      <w:r w:rsidRPr="00C373FB">
        <w:rPr>
          <w:rFonts w:asciiTheme="majorBidi" w:eastAsia="Times New Roman" w:hAnsiTheme="majorBidi" w:cstheme="majorBidi"/>
          <w:color w:val="333333"/>
          <w:sz w:val="24"/>
          <w:szCs w:val="24"/>
          <w:rtl/>
        </w:rPr>
        <w:br/>
        <w:t xml:space="preserve">1- موادي كه به عنوان عوامل سرطان زا شناخته شده اند. </w:t>
      </w:r>
      <w:r w:rsidRPr="00C373FB">
        <w:rPr>
          <w:rFonts w:asciiTheme="majorBidi" w:eastAsia="Times New Roman" w:hAnsiTheme="majorBidi" w:cstheme="majorBidi"/>
          <w:color w:val="333333"/>
          <w:sz w:val="24"/>
          <w:szCs w:val="24"/>
        </w:rPr>
        <w:t>Carcinogen</w:t>
      </w:r>
      <w:r w:rsidRPr="00C373FB">
        <w:rPr>
          <w:rFonts w:asciiTheme="majorBidi" w:eastAsia="Times New Roman" w:hAnsiTheme="majorBidi" w:cstheme="majorBidi"/>
          <w:color w:val="333333"/>
          <w:sz w:val="24"/>
          <w:szCs w:val="24"/>
          <w:rtl/>
        </w:rPr>
        <w:t>) "</w:t>
      </w:r>
      <w:r w:rsidRPr="00C373FB">
        <w:rPr>
          <w:rFonts w:asciiTheme="majorBidi" w:eastAsia="Times New Roman" w:hAnsiTheme="majorBidi" w:cstheme="majorBidi"/>
          <w:color w:val="333333"/>
          <w:sz w:val="24"/>
          <w:szCs w:val="24"/>
        </w:rPr>
        <w:t>Select</w:t>
      </w:r>
      <w:r w:rsidRPr="00C373FB">
        <w:rPr>
          <w:rFonts w:asciiTheme="majorBidi" w:eastAsia="Times New Roman" w:hAnsiTheme="majorBidi" w:cstheme="majorBidi"/>
          <w:color w:val="333333"/>
          <w:sz w:val="24"/>
          <w:szCs w:val="24"/>
          <w:rtl/>
        </w:rPr>
        <w:t>"</w:t>
      </w:r>
    </w:p>
    <w:p w:rsidR="005C5CF3" w:rsidRPr="00C373FB" w:rsidRDefault="005C5CF3" w:rsidP="005C5CF3">
      <w:pPr>
        <w:bidi/>
        <w:spacing w:after="0" w:line="240" w:lineRule="auto"/>
        <w:rPr>
          <w:rFonts w:asciiTheme="majorBidi" w:eastAsia="Times New Roman" w:hAnsiTheme="majorBidi" w:cstheme="majorBidi"/>
          <w:color w:val="333333"/>
          <w:sz w:val="24"/>
          <w:szCs w:val="24"/>
          <w:rtl/>
        </w:rPr>
      </w:pPr>
      <w:r w:rsidRPr="00C373FB">
        <w:rPr>
          <w:rFonts w:asciiTheme="majorBidi" w:eastAsia="Times New Roman" w:hAnsiTheme="majorBidi" w:cstheme="majorBidi"/>
          <w:color w:val="333333"/>
          <w:sz w:val="24"/>
          <w:szCs w:val="24"/>
          <w:rtl/>
        </w:rPr>
        <w:br/>
        <w:t xml:space="preserve">موادي كه توسط </w:t>
      </w:r>
      <w:r w:rsidRPr="00C373FB">
        <w:rPr>
          <w:rFonts w:asciiTheme="majorBidi" w:eastAsia="Times New Roman" w:hAnsiTheme="majorBidi" w:cstheme="majorBidi"/>
          <w:color w:val="333333"/>
          <w:sz w:val="24"/>
          <w:szCs w:val="24"/>
        </w:rPr>
        <w:t>OSHA</w:t>
      </w:r>
      <w:r w:rsidRPr="00C373FB">
        <w:rPr>
          <w:rFonts w:asciiTheme="majorBidi" w:eastAsia="Times New Roman" w:hAnsiTheme="majorBidi" w:cstheme="majorBidi"/>
          <w:color w:val="333333"/>
          <w:sz w:val="24"/>
          <w:szCs w:val="24"/>
          <w:rtl/>
        </w:rPr>
        <w:t xml:space="preserve"> به عنوان (گروه مواد سرطان زا) انتخاب شده اند   </w:t>
      </w:r>
      <w:r w:rsidRPr="00C373FB">
        <w:rPr>
          <w:rFonts w:asciiTheme="majorBidi" w:eastAsia="Times New Roman" w:hAnsiTheme="majorBidi" w:cstheme="majorBidi"/>
          <w:color w:val="333333"/>
          <w:sz w:val="24"/>
          <w:szCs w:val="24"/>
        </w:rPr>
        <w:t>Carcinogen) (Select</w:t>
      </w:r>
      <w:r w:rsidRPr="00C373FB">
        <w:rPr>
          <w:rFonts w:asciiTheme="majorBidi" w:eastAsia="Times New Roman" w:hAnsiTheme="majorBidi" w:cstheme="majorBidi"/>
          <w:color w:val="333333"/>
          <w:sz w:val="24"/>
          <w:szCs w:val="24"/>
          <w:rtl/>
        </w:rPr>
        <w:t>  در يكي از زير گروههاي زير قرار مي گيرند.</w:t>
      </w:r>
      <w:r w:rsidRPr="00C373FB">
        <w:rPr>
          <w:rFonts w:asciiTheme="majorBidi" w:eastAsia="Times New Roman" w:hAnsiTheme="majorBidi" w:cstheme="majorBidi"/>
          <w:color w:val="333333"/>
          <w:sz w:val="24"/>
          <w:szCs w:val="24"/>
          <w:rtl/>
        </w:rPr>
        <w:br/>
        <w:t xml:space="preserve">الف- موادي كه توسط </w:t>
      </w:r>
      <w:r w:rsidRPr="00C373FB">
        <w:rPr>
          <w:rFonts w:asciiTheme="majorBidi" w:eastAsia="Times New Roman" w:hAnsiTheme="majorBidi" w:cstheme="majorBidi"/>
          <w:color w:val="333333"/>
          <w:sz w:val="24"/>
          <w:szCs w:val="24"/>
        </w:rPr>
        <w:t>OSHA</w:t>
      </w:r>
      <w:r w:rsidRPr="00C373FB">
        <w:rPr>
          <w:rFonts w:asciiTheme="majorBidi" w:eastAsia="Times New Roman" w:hAnsiTheme="majorBidi" w:cstheme="majorBidi"/>
          <w:color w:val="333333"/>
          <w:sz w:val="24"/>
          <w:szCs w:val="24"/>
          <w:rtl/>
        </w:rPr>
        <w:t xml:space="preserve"> سرطان زا اعلام شده است :  </w:t>
      </w:r>
      <w:r w:rsidRPr="00C373FB">
        <w:rPr>
          <w:rFonts w:asciiTheme="majorBidi" w:eastAsia="Times New Roman" w:hAnsiTheme="majorBidi" w:cstheme="majorBidi"/>
          <w:color w:val="333333"/>
          <w:sz w:val="24"/>
          <w:szCs w:val="24"/>
        </w:rPr>
        <w:t>Carcinogen) OSHA</w:t>
      </w:r>
      <w:r w:rsidRPr="00C373FB">
        <w:rPr>
          <w:rFonts w:asciiTheme="majorBidi" w:eastAsia="Times New Roman" w:hAnsiTheme="majorBidi" w:cstheme="majorBidi"/>
          <w:color w:val="333333"/>
          <w:sz w:val="24"/>
          <w:szCs w:val="24"/>
          <w:rtl/>
        </w:rPr>
        <w:t xml:space="preserve">) </w:t>
      </w:r>
      <w:r w:rsidRPr="00C373FB">
        <w:rPr>
          <w:rFonts w:asciiTheme="majorBidi" w:eastAsia="Times New Roman" w:hAnsiTheme="majorBidi" w:cstheme="majorBidi"/>
          <w:color w:val="333333"/>
          <w:sz w:val="24"/>
          <w:szCs w:val="24"/>
          <w:rtl/>
        </w:rPr>
        <w:br/>
        <w:t xml:space="preserve">اين مواد به وسيله </w:t>
      </w:r>
      <w:r w:rsidRPr="00C373FB">
        <w:rPr>
          <w:rFonts w:asciiTheme="majorBidi" w:eastAsia="Times New Roman" w:hAnsiTheme="majorBidi" w:cstheme="majorBidi"/>
          <w:color w:val="333333"/>
          <w:sz w:val="24"/>
          <w:szCs w:val="24"/>
        </w:rPr>
        <w:t>OSHA</w:t>
      </w:r>
      <w:r w:rsidRPr="00C373FB">
        <w:rPr>
          <w:rFonts w:asciiTheme="majorBidi" w:eastAsia="Times New Roman" w:hAnsiTheme="majorBidi" w:cstheme="majorBidi"/>
          <w:color w:val="333333"/>
          <w:sz w:val="24"/>
          <w:szCs w:val="24"/>
          <w:rtl/>
        </w:rPr>
        <w:t xml:space="preserve"> به عنوان سرطان زا معرفي شده اند. هر كدام از اين مواد استانداردهاي مخصوص به خود را دارد كه در زير گروه 2 استانداردهاي عمومي صنعتي كه توسط </w:t>
      </w:r>
      <w:r w:rsidRPr="00C373FB">
        <w:rPr>
          <w:rFonts w:asciiTheme="majorBidi" w:eastAsia="Times New Roman" w:hAnsiTheme="majorBidi" w:cstheme="majorBidi"/>
          <w:color w:val="333333"/>
          <w:sz w:val="24"/>
          <w:szCs w:val="24"/>
        </w:rPr>
        <w:t>OSHA</w:t>
      </w:r>
      <w:r w:rsidRPr="00C373FB">
        <w:rPr>
          <w:rFonts w:asciiTheme="majorBidi" w:eastAsia="Times New Roman" w:hAnsiTheme="majorBidi" w:cstheme="majorBidi"/>
          <w:color w:val="333333"/>
          <w:sz w:val="24"/>
          <w:szCs w:val="24"/>
          <w:rtl/>
        </w:rPr>
        <w:t xml:space="preserve"> بيان شده قرار مي گيرند.</w:t>
      </w:r>
      <w:r w:rsidRPr="00C373FB">
        <w:rPr>
          <w:rFonts w:asciiTheme="majorBidi" w:eastAsia="Times New Roman" w:hAnsiTheme="majorBidi" w:cstheme="majorBidi"/>
          <w:color w:val="333333"/>
          <w:sz w:val="24"/>
          <w:szCs w:val="24"/>
          <w:rtl/>
        </w:rPr>
        <w:br/>
        <w:t>ب- موادي كه در انسان سرطان زا شناخته مي شوند. (</w:t>
      </w:r>
      <w:r w:rsidRPr="00C373FB">
        <w:rPr>
          <w:rFonts w:asciiTheme="majorBidi" w:eastAsia="Times New Roman" w:hAnsiTheme="majorBidi" w:cstheme="majorBidi"/>
          <w:color w:val="333333"/>
          <w:sz w:val="24"/>
          <w:szCs w:val="24"/>
        </w:rPr>
        <w:t>Known Human Carcinogen</w:t>
      </w:r>
      <w:r w:rsidRPr="00C373FB">
        <w:rPr>
          <w:rFonts w:asciiTheme="majorBidi" w:eastAsia="Times New Roman" w:hAnsiTheme="majorBidi" w:cstheme="majorBidi"/>
          <w:color w:val="333333"/>
          <w:sz w:val="24"/>
          <w:szCs w:val="24"/>
          <w:rtl/>
        </w:rPr>
        <w:t xml:space="preserve">) </w:t>
      </w:r>
      <w:r w:rsidRPr="00C373FB">
        <w:rPr>
          <w:rFonts w:asciiTheme="majorBidi" w:eastAsia="Times New Roman" w:hAnsiTheme="majorBidi" w:cstheme="majorBidi"/>
          <w:color w:val="333333"/>
          <w:sz w:val="24"/>
          <w:szCs w:val="24"/>
          <w:rtl/>
        </w:rPr>
        <w:br/>
        <w:t>اين مواد در تقسيم بندي اي كه از سوي [</w:t>
      </w:r>
      <w:r w:rsidRPr="00C373FB">
        <w:rPr>
          <w:rFonts w:asciiTheme="majorBidi" w:eastAsia="Times New Roman" w:hAnsiTheme="majorBidi" w:cstheme="majorBidi"/>
          <w:color w:val="333333"/>
          <w:sz w:val="24"/>
          <w:szCs w:val="24"/>
        </w:rPr>
        <w:t>National Toxicology Program (NTP</w:t>
      </w:r>
      <w:r w:rsidRPr="00C373FB">
        <w:rPr>
          <w:rFonts w:asciiTheme="majorBidi" w:eastAsia="Times New Roman" w:hAnsiTheme="majorBidi" w:cstheme="majorBidi"/>
          <w:color w:val="333333"/>
          <w:sz w:val="24"/>
          <w:szCs w:val="24"/>
          <w:rtl/>
        </w:rPr>
        <w:t>)] در جديدترين گزارشات سالانه اش بيان مي شود به عنوان موادي كه مي توانند سرطان زا باشند شناخته مي شوند. يا در تقسيم بندي كه به وسيله</w:t>
      </w:r>
      <w:r w:rsidRPr="00C373FB">
        <w:rPr>
          <w:rFonts w:asciiTheme="majorBidi" w:eastAsia="Times New Roman" w:hAnsiTheme="majorBidi" w:cstheme="majorBidi"/>
          <w:color w:val="333333"/>
          <w:sz w:val="24"/>
          <w:szCs w:val="24"/>
          <w:rtl/>
        </w:rPr>
        <w:br/>
      </w:r>
      <w:r w:rsidRPr="00C373FB">
        <w:rPr>
          <w:rFonts w:asciiTheme="majorBidi" w:eastAsia="Times New Roman" w:hAnsiTheme="majorBidi" w:cstheme="majorBidi"/>
          <w:color w:val="333333"/>
          <w:sz w:val="24"/>
          <w:szCs w:val="24"/>
        </w:rPr>
        <w:t>International Agency for</w:t>
      </w:r>
      <w:r w:rsidRPr="00C373FB">
        <w:rPr>
          <w:rFonts w:asciiTheme="majorBidi" w:eastAsia="Times New Roman" w:hAnsiTheme="majorBidi" w:cstheme="majorBidi"/>
          <w:color w:val="333333"/>
          <w:sz w:val="24"/>
          <w:szCs w:val="24"/>
          <w:rtl/>
        </w:rPr>
        <w:t xml:space="preserve"> </w:t>
      </w:r>
      <w:r w:rsidRPr="00C373FB">
        <w:rPr>
          <w:rFonts w:asciiTheme="majorBidi" w:eastAsia="Times New Roman" w:hAnsiTheme="majorBidi" w:cstheme="majorBidi"/>
          <w:color w:val="333333"/>
          <w:sz w:val="24"/>
          <w:szCs w:val="24"/>
        </w:rPr>
        <w:t>Research on cancer “IARC</w:t>
      </w:r>
      <w:r w:rsidRPr="00C373FB">
        <w:rPr>
          <w:rFonts w:asciiTheme="majorBidi" w:eastAsia="Times New Roman" w:hAnsiTheme="majorBidi" w:cstheme="majorBidi"/>
          <w:color w:val="333333"/>
          <w:sz w:val="24"/>
          <w:szCs w:val="24"/>
          <w:rtl/>
        </w:rPr>
        <w:t xml:space="preserve">”  اعلام شده در گروه يك ‹‹ عوامل سرطان در انسان›› قرار دارند. </w:t>
      </w:r>
    </w:p>
    <w:p w:rsidR="00673884" w:rsidRDefault="005C5CF3" w:rsidP="005C5CF3">
      <w:pPr>
        <w:bidi/>
        <w:spacing w:after="0" w:line="240" w:lineRule="auto"/>
        <w:rPr>
          <w:rFonts w:asciiTheme="majorBidi" w:eastAsia="Times New Roman" w:hAnsiTheme="majorBidi" w:cstheme="majorBidi" w:hint="cs"/>
          <w:color w:val="333333"/>
          <w:sz w:val="24"/>
          <w:szCs w:val="24"/>
          <w:rtl/>
        </w:rPr>
      </w:pPr>
      <w:r w:rsidRPr="00C373FB">
        <w:rPr>
          <w:rFonts w:asciiTheme="majorBidi" w:eastAsia="Times New Roman" w:hAnsiTheme="majorBidi" w:cstheme="majorBidi"/>
          <w:color w:val="333333"/>
          <w:sz w:val="24"/>
          <w:szCs w:val="24"/>
          <w:rtl/>
        </w:rPr>
        <w:t>ج- موادي كه توان ايجاد سرطان در انسان را دارند.</w:t>
      </w:r>
      <w:r w:rsidRPr="00C373FB">
        <w:rPr>
          <w:rFonts w:asciiTheme="majorBidi" w:eastAsia="Times New Roman" w:hAnsiTheme="majorBidi" w:cstheme="majorBidi"/>
          <w:color w:val="333333"/>
          <w:sz w:val="24"/>
          <w:szCs w:val="24"/>
          <w:rtl/>
        </w:rPr>
        <w:br/>
        <w:t xml:space="preserve">اين مواد در ليستي كه از سوي </w:t>
      </w:r>
      <w:r w:rsidRPr="00C373FB">
        <w:rPr>
          <w:rFonts w:asciiTheme="majorBidi" w:eastAsia="Times New Roman" w:hAnsiTheme="majorBidi" w:cstheme="majorBidi"/>
          <w:color w:val="333333"/>
          <w:sz w:val="24"/>
          <w:szCs w:val="24"/>
        </w:rPr>
        <w:t>IARC</w:t>
      </w:r>
      <w:r w:rsidRPr="00C373FB">
        <w:rPr>
          <w:rFonts w:asciiTheme="majorBidi" w:eastAsia="Times New Roman" w:hAnsiTheme="majorBidi" w:cstheme="majorBidi"/>
          <w:color w:val="333333"/>
          <w:sz w:val="24"/>
          <w:szCs w:val="24"/>
          <w:rtl/>
        </w:rPr>
        <w:t xml:space="preserve"> اعلام شده يا در گروه 2</w:t>
      </w:r>
      <w:r w:rsidRPr="00C373FB">
        <w:rPr>
          <w:rFonts w:asciiTheme="majorBidi" w:eastAsia="Times New Roman" w:hAnsiTheme="majorBidi" w:cstheme="majorBidi"/>
          <w:color w:val="333333"/>
          <w:sz w:val="24"/>
          <w:szCs w:val="24"/>
        </w:rPr>
        <w:t>A</w:t>
      </w:r>
      <w:r w:rsidRPr="00C373FB">
        <w:rPr>
          <w:rFonts w:asciiTheme="majorBidi" w:eastAsia="Times New Roman" w:hAnsiTheme="majorBidi" w:cstheme="majorBidi"/>
          <w:color w:val="333333"/>
          <w:sz w:val="24"/>
          <w:szCs w:val="24"/>
          <w:rtl/>
        </w:rPr>
        <w:t xml:space="preserve"> ‹‹ موادي كه احتمالاً در انسان ايجاد سرطان مي كنند››</w:t>
      </w:r>
      <w:r w:rsidRPr="00C373FB">
        <w:rPr>
          <w:rFonts w:asciiTheme="majorBidi" w:eastAsia="Times New Roman" w:hAnsiTheme="majorBidi" w:cstheme="majorBidi"/>
          <w:color w:val="333333"/>
          <w:sz w:val="24"/>
          <w:szCs w:val="24"/>
          <w:rtl/>
        </w:rPr>
        <w:br/>
        <w:t>“</w:t>
      </w:r>
      <w:r w:rsidRPr="00C373FB">
        <w:rPr>
          <w:rFonts w:asciiTheme="majorBidi" w:eastAsia="Times New Roman" w:hAnsiTheme="majorBidi" w:cstheme="majorBidi"/>
          <w:color w:val="333333"/>
          <w:sz w:val="24"/>
          <w:szCs w:val="24"/>
        </w:rPr>
        <w:t>Probably Carcinogenic to humans</w:t>
      </w:r>
      <w:r w:rsidRPr="00C373FB">
        <w:rPr>
          <w:rFonts w:asciiTheme="majorBidi" w:eastAsia="Times New Roman" w:hAnsiTheme="majorBidi" w:cstheme="majorBidi"/>
          <w:color w:val="333333"/>
          <w:sz w:val="24"/>
          <w:szCs w:val="24"/>
          <w:rtl/>
        </w:rPr>
        <w:t>”  و يا در گروه 2</w:t>
      </w:r>
      <w:r w:rsidRPr="00C373FB">
        <w:rPr>
          <w:rFonts w:asciiTheme="majorBidi" w:eastAsia="Times New Roman" w:hAnsiTheme="majorBidi" w:cstheme="majorBidi"/>
          <w:color w:val="333333"/>
          <w:sz w:val="24"/>
          <w:szCs w:val="24"/>
        </w:rPr>
        <w:t>B</w:t>
      </w:r>
      <w:r w:rsidRPr="00C373FB">
        <w:rPr>
          <w:rFonts w:asciiTheme="majorBidi" w:eastAsia="Times New Roman" w:hAnsiTheme="majorBidi" w:cstheme="majorBidi"/>
          <w:color w:val="333333"/>
          <w:sz w:val="24"/>
          <w:szCs w:val="24"/>
          <w:rtl/>
        </w:rPr>
        <w:t xml:space="preserve"> ‹ موادي كه شايد سبب ايجاد سرطان در انسان شوند ›</w:t>
      </w:r>
      <w:r w:rsidRPr="00C373FB">
        <w:rPr>
          <w:rFonts w:asciiTheme="majorBidi" w:eastAsia="Times New Roman" w:hAnsiTheme="majorBidi" w:cstheme="majorBidi"/>
          <w:color w:val="333333"/>
          <w:sz w:val="24"/>
          <w:szCs w:val="24"/>
          <w:rtl/>
        </w:rPr>
        <w:br/>
        <w:t>”</w:t>
      </w:r>
      <w:r w:rsidRPr="00C373FB">
        <w:rPr>
          <w:rFonts w:asciiTheme="majorBidi" w:eastAsia="Times New Roman" w:hAnsiTheme="majorBidi" w:cstheme="majorBidi"/>
          <w:color w:val="333333"/>
          <w:sz w:val="24"/>
          <w:szCs w:val="24"/>
        </w:rPr>
        <w:t>Possibly Carcinogenic to humans</w:t>
      </w:r>
      <w:r w:rsidRPr="00C373FB">
        <w:rPr>
          <w:rFonts w:asciiTheme="majorBidi" w:eastAsia="Times New Roman" w:hAnsiTheme="majorBidi" w:cstheme="majorBidi"/>
          <w:color w:val="333333"/>
          <w:sz w:val="24"/>
          <w:szCs w:val="24"/>
          <w:rtl/>
        </w:rPr>
        <w:t xml:space="preserve">”  قرار مي گيرند. </w:t>
      </w:r>
    </w:p>
    <w:p w:rsidR="00673884" w:rsidRDefault="00673884" w:rsidP="00673884">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673884" w:rsidTr="000E295A">
        <w:trPr>
          <w:trHeight w:val="406"/>
        </w:trPr>
        <w:tc>
          <w:tcPr>
            <w:tcW w:w="3770" w:type="dxa"/>
          </w:tcPr>
          <w:p w:rsidR="00673884" w:rsidRPr="00054183" w:rsidRDefault="00673884" w:rsidP="00673884">
            <w:pPr>
              <w:pStyle w:val="ListParagraph"/>
              <w:numPr>
                <w:ilvl w:val="0"/>
                <w:numId w:val="11"/>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673884" w:rsidTr="000E295A">
        <w:trPr>
          <w:trHeight w:val="406"/>
        </w:trPr>
        <w:tc>
          <w:tcPr>
            <w:tcW w:w="3770"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673884" w:rsidTr="000E295A">
        <w:trPr>
          <w:trHeight w:val="406"/>
        </w:trPr>
        <w:tc>
          <w:tcPr>
            <w:tcW w:w="3770"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673884" w:rsidTr="000E295A">
        <w:trPr>
          <w:trHeight w:val="406"/>
        </w:trPr>
        <w:tc>
          <w:tcPr>
            <w:tcW w:w="3770"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673884" w:rsidTr="000E295A">
        <w:trPr>
          <w:trHeight w:val="429"/>
        </w:trPr>
        <w:tc>
          <w:tcPr>
            <w:tcW w:w="3770"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673884" w:rsidRPr="00054183" w:rsidRDefault="00673884" w:rsidP="00673884">
            <w:pPr>
              <w:pStyle w:val="ListParagraph"/>
              <w:numPr>
                <w:ilvl w:val="0"/>
                <w:numId w:val="11"/>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5C5CF3" w:rsidRPr="00C373FB" w:rsidRDefault="005C5CF3" w:rsidP="00673884">
      <w:pPr>
        <w:bidi/>
        <w:spacing w:after="0" w:line="240" w:lineRule="auto"/>
        <w:rPr>
          <w:rFonts w:asciiTheme="majorBidi" w:eastAsia="Times New Roman" w:hAnsiTheme="majorBidi" w:cstheme="majorBidi"/>
          <w:color w:val="333333"/>
          <w:sz w:val="24"/>
          <w:szCs w:val="24"/>
          <w:rtl/>
        </w:rPr>
      </w:pPr>
      <w:r w:rsidRPr="00C373FB">
        <w:rPr>
          <w:rFonts w:asciiTheme="majorBidi" w:eastAsia="Times New Roman" w:hAnsiTheme="majorBidi" w:cstheme="majorBidi"/>
          <w:color w:val="333333"/>
          <w:sz w:val="24"/>
          <w:szCs w:val="24"/>
          <w:rtl/>
        </w:rPr>
        <w:br/>
        <w:t>و يا در طبقه بندي كه توسط [</w:t>
      </w:r>
      <w:r w:rsidRPr="00C373FB">
        <w:rPr>
          <w:rFonts w:asciiTheme="majorBidi" w:eastAsia="Times New Roman" w:hAnsiTheme="majorBidi" w:cstheme="majorBidi"/>
          <w:color w:val="333333"/>
          <w:sz w:val="24"/>
          <w:szCs w:val="24"/>
        </w:rPr>
        <w:t>National Toxicology Program (NTP</w:t>
      </w:r>
      <w:r w:rsidRPr="00C373FB">
        <w:rPr>
          <w:rFonts w:asciiTheme="majorBidi" w:eastAsia="Times New Roman" w:hAnsiTheme="majorBidi" w:cstheme="majorBidi"/>
          <w:color w:val="333333"/>
          <w:sz w:val="24"/>
          <w:szCs w:val="24"/>
          <w:rtl/>
        </w:rPr>
        <w:t xml:space="preserve">)] اعلام شده با عنوان </w:t>
      </w:r>
      <w:r w:rsidRPr="00C373FB">
        <w:rPr>
          <w:rFonts w:asciiTheme="majorBidi" w:eastAsia="Times New Roman" w:hAnsiTheme="majorBidi" w:cstheme="majorBidi"/>
          <w:color w:val="333333"/>
          <w:sz w:val="24"/>
          <w:szCs w:val="24"/>
          <w:rtl/>
        </w:rPr>
        <w:br/>
      </w:r>
      <w:r w:rsidRPr="00C373FB">
        <w:rPr>
          <w:rFonts w:asciiTheme="majorBidi" w:eastAsia="Times New Roman" w:hAnsiTheme="majorBidi" w:cstheme="majorBidi"/>
          <w:color w:val="333333"/>
          <w:sz w:val="24"/>
          <w:szCs w:val="24"/>
        </w:rPr>
        <w:t>reasonably anticipated to be a carcinogen</w:t>
      </w:r>
      <w:r w:rsidRPr="00C373FB">
        <w:rPr>
          <w:rFonts w:asciiTheme="majorBidi" w:eastAsia="Times New Roman" w:hAnsiTheme="majorBidi" w:cstheme="majorBidi"/>
          <w:color w:val="333333"/>
          <w:sz w:val="24"/>
          <w:szCs w:val="24"/>
          <w:rtl/>
        </w:rPr>
        <w:t xml:space="preserve"> (موادي كه سرطان زا بودن آنها قابل انتظار است) ناميده مي شوند.</w:t>
      </w:r>
      <w:r w:rsidRPr="00C373FB">
        <w:rPr>
          <w:rFonts w:asciiTheme="majorBidi" w:eastAsia="Times New Roman" w:hAnsiTheme="majorBidi" w:cstheme="majorBidi"/>
          <w:color w:val="333333"/>
          <w:sz w:val="24"/>
          <w:szCs w:val="24"/>
          <w:rtl/>
        </w:rPr>
        <w:br/>
        <w:t> با توجه به آزمايشاتي كه به طرق ذيل بر روي حيوانات انجام شده، دلايل آماري معني داري وجود دارد كه حاكي از شيوع تومور در آنهاست.</w:t>
      </w:r>
      <w:r w:rsidRPr="00C373FB">
        <w:rPr>
          <w:rFonts w:asciiTheme="majorBidi" w:eastAsia="Times New Roman" w:hAnsiTheme="majorBidi" w:cstheme="majorBidi"/>
          <w:color w:val="333333"/>
          <w:sz w:val="24"/>
          <w:szCs w:val="24"/>
          <w:rtl/>
        </w:rPr>
        <w:br/>
        <w:t>• ورود مواد سرطان زا از طريق استنشاق : سرايت مزمن به شكل روزانه 6 تا 7 ساعت، هفته اي 5 روز و مقدار ماده كمتر از 15 ميلي گرم در هر متر مكعب از فضا.</w:t>
      </w:r>
      <w:r w:rsidRPr="00C373FB">
        <w:rPr>
          <w:rFonts w:asciiTheme="majorBidi" w:eastAsia="Times New Roman" w:hAnsiTheme="majorBidi" w:cstheme="majorBidi"/>
          <w:color w:val="333333"/>
          <w:sz w:val="24"/>
          <w:szCs w:val="24"/>
          <w:rtl/>
        </w:rPr>
        <w:br/>
        <w:t xml:space="preserve">• سرايت از طريق پوست : تماس مواد با پوست به مقدار كمتر از 300 ميلي گرم به ازاي هر كيلو وزن بدن در هر هفته </w:t>
      </w:r>
      <w:r w:rsidRPr="00C373FB">
        <w:rPr>
          <w:rFonts w:asciiTheme="majorBidi" w:eastAsia="Times New Roman" w:hAnsiTheme="majorBidi" w:cstheme="majorBidi"/>
          <w:color w:val="333333"/>
          <w:sz w:val="24"/>
          <w:szCs w:val="24"/>
          <w:rtl/>
        </w:rPr>
        <w:br/>
        <w:t xml:space="preserve">• خوراكي : خوردن مقداري كمتر از 50 ميلي گرم به ازاي هر كيلو وزن بدن به طور روزانه </w:t>
      </w:r>
    </w:p>
    <w:p w:rsidR="005C5CF3" w:rsidRPr="00C373FB" w:rsidRDefault="005C5CF3" w:rsidP="005C5CF3">
      <w:pPr>
        <w:bidi/>
        <w:spacing w:after="0" w:line="240" w:lineRule="auto"/>
        <w:rPr>
          <w:rFonts w:asciiTheme="majorBidi" w:eastAsia="Times New Roman" w:hAnsiTheme="majorBidi" w:cstheme="majorBidi"/>
          <w:color w:val="333333"/>
          <w:sz w:val="24"/>
          <w:szCs w:val="24"/>
          <w:rtl/>
        </w:rPr>
      </w:pPr>
      <w:r w:rsidRPr="00C373FB">
        <w:rPr>
          <w:rFonts w:asciiTheme="majorBidi" w:eastAsia="Times New Roman" w:hAnsiTheme="majorBidi" w:cstheme="majorBidi"/>
          <w:color w:val="333333"/>
          <w:sz w:val="24"/>
          <w:szCs w:val="24"/>
          <w:rtl/>
        </w:rPr>
        <w:br/>
        <w:t>2- سموم مؤثر بر دستگاه توليد مثل  “</w:t>
      </w:r>
      <w:r w:rsidRPr="00C373FB">
        <w:rPr>
          <w:rFonts w:asciiTheme="majorBidi" w:eastAsia="Times New Roman" w:hAnsiTheme="majorBidi" w:cstheme="majorBidi"/>
          <w:color w:val="333333"/>
          <w:sz w:val="24"/>
          <w:szCs w:val="24"/>
        </w:rPr>
        <w:t>Reproductive Toxins</w:t>
      </w:r>
      <w:r w:rsidRPr="00C373FB">
        <w:rPr>
          <w:rFonts w:asciiTheme="majorBidi" w:eastAsia="Times New Roman" w:hAnsiTheme="majorBidi" w:cstheme="majorBidi"/>
          <w:color w:val="333333"/>
          <w:sz w:val="24"/>
          <w:szCs w:val="24"/>
          <w:rtl/>
        </w:rPr>
        <w:t>”</w:t>
      </w:r>
    </w:p>
    <w:p w:rsidR="00571AA2" w:rsidRDefault="005C5CF3" w:rsidP="005C5CF3">
      <w:pPr>
        <w:bidi/>
        <w:spacing w:after="0" w:line="240" w:lineRule="auto"/>
        <w:rPr>
          <w:rFonts w:asciiTheme="majorBidi" w:eastAsia="Times New Roman" w:hAnsiTheme="majorBidi" w:cstheme="majorBidi" w:hint="cs"/>
          <w:color w:val="333333"/>
          <w:sz w:val="24"/>
          <w:szCs w:val="24"/>
          <w:rtl/>
        </w:rPr>
      </w:pPr>
      <w:r w:rsidRPr="00C373FB">
        <w:rPr>
          <w:rFonts w:asciiTheme="majorBidi" w:eastAsia="Times New Roman" w:hAnsiTheme="majorBidi" w:cstheme="majorBidi"/>
          <w:color w:val="333333"/>
          <w:sz w:val="24"/>
          <w:szCs w:val="24"/>
          <w:rtl/>
        </w:rPr>
        <w:br/>
        <w:t>اين تركيبات به موادي اطلاق مي شود كه بر فرآيند طبيعي توليد مثل اثرات منفي ايجاد مي كنند.</w:t>
      </w:r>
      <w:r w:rsidRPr="00C373FB">
        <w:rPr>
          <w:rFonts w:asciiTheme="majorBidi" w:eastAsia="Times New Roman" w:hAnsiTheme="majorBidi" w:cstheme="majorBidi"/>
          <w:color w:val="333333"/>
          <w:sz w:val="24"/>
          <w:szCs w:val="24"/>
          <w:rtl/>
        </w:rPr>
        <w:br/>
        <w:t>اثرات مضر اين مواد به شكل كاهش تمايلات جنسي، كاهش امكان باروري، مرگ جنيني ، القاء نقص كروموزومي (ايجاد جهش) ايجاد ناهنجاري در جنين يا نقايص اساسي بعد از تولد جنين ممكن است ظاهر شود. بعضي از مواقع مشكلات بعد از يك دوره نهفتگي طولاني مدت ممكن است ظاهر شود. گاهي مواقع تعدّد مواد شيميايي، پيچيدگي جريان طبيعي توليد مثل در انسان، و تأثير عوامل ديگر (مانند : سيگار كشيدن، رژيم غذايي، اثرات محيطي) باعث مي شود كه اثر تماس با مواد شيميايي بر ايجاد اين نقايص به سختي پذيرفته شود.</w:t>
      </w:r>
      <w:r w:rsidRPr="00C373FB">
        <w:rPr>
          <w:rFonts w:asciiTheme="majorBidi" w:eastAsia="Times New Roman" w:hAnsiTheme="majorBidi" w:cstheme="majorBidi"/>
          <w:color w:val="333333"/>
          <w:sz w:val="24"/>
          <w:szCs w:val="24"/>
          <w:rtl/>
        </w:rPr>
        <w:br/>
        <w:t>با توجه به اين عدم يقين، زنان باردار هنگام كار كردن با مواد شيميايي آزمايشگاه بايد احتياطات لازم را بطور كامل انجام دهند.</w:t>
      </w:r>
      <w:r w:rsidRPr="00C373FB">
        <w:rPr>
          <w:rFonts w:asciiTheme="majorBidi" w:eastAsia="Times New Roman" w:hAnsiTheme="majorBidi" w:cstheme="majorBidi"/>
          <w:color w:val="333333"/>
          <w:sz w:val="24"/>
          <w:szCs w:val="24"/>
          <w:rtl/>
        </w:rPr>
        <w:br/>
        <w:t xml:space="preserve">زنان باردار بايد اين مطلب را (حاملگي) به مسئول آزمايشگاه اطلاع دهند. زيرا با ارزيابي خطر در آزمايشگاه و بكارگيري اقدامات پيشگيرانه و استفاده از تجهيزات ايمني مناسب مي توانند كار را به شكل ايمن انجام دهند. صدمات ناشي از سموم بر روي تخم بارور شده و جنين، در مراحل اوليه آبستني شديدتر است. ضمن اينكه اكثر خانمها در اين مرحله حساس، از بارداري خود بي اطلاع هستند. بنابراين به بانواني كه در سنين مناسب بارداري هستند توصيه مي شود كه هنگام كاركردن با مواد شيميايي دقت لازم را بعمل آورند، بخصوص در مورد موادي كه به طور سريع از طريق پوست جذب مي شود (مانند فرم آميد “ </w:t>
      </w:r>
      <w:r w:rsidRPr="00C373FB">
        <w:rPr>
          <w:rFonts w:asciiTheme="majorBidi" w:eastAsia="Times New Roman" w:hAnsiTheme="majorBidi" w:cstheme="majorBidi"/>
          <w:color w:val="333333"/>
          <w:sz w:val="24"/>
          <w:szCs w:val="24"/>
        </w:rPr>
        <w:t>formamide</w:t>
      </w:r>
      <w:r w:rsidRPr="00C373FB">
        <w:rPr>
          <w:rFonts w:asciiTheme="majorBidi" w:eastAsia="Times New Roman" w:hAnsiTheme="majorBidi" w:cstheme="majorBidi"/>
          <w:color w:val="333333"/>
          <w:sz w:val="24"/>
          <w:szCs w:val="24"/>
          <w:rtl/>
        </w:rPr>
        <w:t xml:space="preserve"> ”).</w:t>
      </w:r>
      <w:r w:rsidRPr="00C373FB">
        <w:rPr>
          <w:rFonts w:asciiTheme="majorBidi" w:eastAsia="Times New Roman" w:hAnsiTheme="majorBidi" w:cstheme="majorBidi"/>
          <w:color w:val="333333"/>
          <w:sz w:val="24"/>
          <w:szCs w:val="24"/>
          <w:rtl/>
        </w:rPr>
        <w:br/>
        <w:t xml:space="preserve"> با توجه به شرايط محيط كار و نظر طبيب معالج، يكي از انتخاب هاي زير ممكن است انجام شود. </w:t>
      </w:r>
      <w:r w:rsidRPr="00C373FB">
        <w:rPr>
          <w:rFonts w:asciiTheme="majorBidi" w:eastAsia="Times New Roman" w:hAnsiTheme="majorBidi" w:cstheme="majorBidi"/>
          <w:color w:val="333333"/>
          <w:sz w:val="24"/>
          <w:szCs w:val="24"/>
          <w:rtl/>
        </w:rPr>
        <w:br/>
        <w:t>• كار در محيط آزمايشگاه بدون نياز به هيچ تغييري ادامه يابد.</w:t>
      </w:r>
      <w:r w:rsidRPr="00C373FB">
        <w:rPr>
          <w:rFonts w:asciiTheme="majorBidi" w:eastAsia="Times New Roman" w:hAnsiTheme="majorBidi" w:cstheme="majorBidi"/>
          <w:color w:val="333333"/>
          <w:sz w:val="24"/>
          <w:szCs w:val="24"/>
          <w:rtl/>
        </w:rPr>
        <w:br/>
        <w:t xml:space="preserve">• كار در محيط آزمايشگاه با ايجاد تغييراتي در روش كار آزمايش انجام شود يا با استفاده از تجهيزات محافظت شخصي در محيط انجام شود. </w:t>
      </w:r>
      <w:r w:rsidRPr="00C373FB">
        <w:rPr>
          <w:rFonts w:asciiTheme="majorBidi" w:eastAsia="Times New Roman" w:hAnsiTheme="majorBidi" w:cstheme="majorBidi"/>
          <w:color w:val="333333"/>
          <w:sz w:val="24"/>
          <w:szCs w:val="24"/>
          <w:rtl/>
        </w:rPr>
        <w:br/>
        <w:t>• در موارد نادري ممكن است طبيب معالج توصيه كند كه تا پايان دورة بارداري در آزمايشگاه فعاليت نكند.</w:t>
      </w:r>
      <w:r w:rsidRPr="00C373FB">
        <w:rPr>
          <w:rFonts w:asciiTheme="majorBidi" w:eastAsia="Times New Roman" w:hAnsiTheme="majorBidi" w:cstheme="majorBidi"/>
          <w:color w:val="333333"/>
          <w:sz w:val="24"/>
          <w:szCs w:val="24"/>
          <w:rtl/>
        </w:rPr>
        <w:br/>
        <w:t>از تغييرات ديگري كه ممكن است نياز شود مورد توجه قرار گيرد :</w:t>
      </w:r>
      <w:r w:rsidRPr="00C373FB">
        <w:rPr>
          <w:rFonts w:asciiTheme="majorBidi" w:eastAsia="Times New Roman" w:hAnsiTheme="majorBidi" w:cstheme="majorBidi"/>
          <w:color w:val="333333"/>
          <w:sz w:val="24"/>
          <w:szCs w:val="24"/>
          <w:rtl/>
        </w:rPr>
        <w:br/>
        <w:t>• بررسي مواد شيميايي كه در آزمايشگاه استفاده مي شوند از نظر تراتوژنيسيته و تعويض آنها ، يا واگذار كردن كار با آنها به شخص ديگر (شخص غير باردار)</w:t>
      </w:r>
      <w:r w:rsidRPr="00C373FB">
        <w:rPr>
          <w:rFonts w:asciiTheme="majorBidi" w:eastAsia="Times New Roman" w:hAnsiTheme="majorBidi" w:cstheme="majorBidi"/>
          <w:color w:val="333333"/>
          <w:sz w:val="24"/>
          <w:szCs w:val="24"/>
          <w:rtl/>
        </w:rPr>
        <w:br/>
        <w:t xml:space="preserve">• مواظبت شديدتر به منظور اجتناب از سرايت مواد شيميايي هنگام جابجايي يا كار كردن با آنها. </w:t>
      </w:r>
      <w:r w:rsidRPr="00C373FB">
        <w:rPr>
          <w:rFonts w:asciiTheme="majorBidi" w:eastAsia="Times New Roman" w:hAnsiTheme="majorBidi" w:cstheme="majorBidi"/>
          <w:color w:val="333333"/>
          <w:sz w:val="24"/>
          <w:szCs w:val="24"/>
          <w:rtl/>
        </w:rPr>
        <w:br/>
        <w:t>• حساسيت ويژه در مورد استفاده از تجهيزات ايمني فردي، در صورت لزوم از  تمامي تجهيزات ايمني استفاده شود.</w:t>
      </w:r>
    </w:p>
    <w:p w:rsidR="00571AA2" w:rsidRDefault="00571AA2" w:rsidP="00571AA2">
      <w:pPr>
        <w:bidi/>
        <w:spacing w:after="0" w:line="240" w:lineRule="auto"/>
        <w:rPr>
          <w:rFonts w:asciiTheme="majorBidi" w:eastAsia="Times New Roman" w:hAnsiTheme="majorBidi" w:cstheme="majorBidi" w:hint="cs"/>
          <w:color w:val="333333"/>
          <w:sz w:val="24"/>
          <w:szCs w:val="24"/>
          <w:rtl/>
        </w:rPr>
      </w:pPr>
    </w:p>
    <w:p w:rsidR="00571AA2" w:rsidRDefault="00571AA2" w:rsidP="00571AA2">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571AA2" w:rsidTr="000E295A">
        <w:trPr>
          <w:trHeight w:val="406"/>
        </w:trPr>
        <w:tc>
          <w:tcPr>
            <w:tcW w:w="3770" w:type="dxa"/>
          </w:tcPr>
          <w:p w:rsidR="00571AA2" w:rsidRPr="00054183" w:rsidRDefault="00571AA2" w:rsidP="00571AA2">
            <w:pPr>
              <w:pStyle w:val="ListParagraph"/>
              <w:numPr>
                <w:ilvl w:val="0"/>
                <w:numId w:val="12"/>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571AA2" w:rsidTr="000E295A">
        <w:trPr>
          <w:trHeight w:val="406"/>
        </w:trPr>
        <w:tc>
          <w:tcPr>
            <w:tcW w:w="3770"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571AA2" w:rsidTr="000E295A">
        <w:trPr>
          <w:trHeight w:val="406"/>
        </w:trPr>
        <w:tc>
          <w:tcPr>
            <w:tcW w:w="3770"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571AA2" w:rsidTr="000E295A">
        <w:trPr>
          <w:trHeight w:val="406"/>
        </w:trPr>
        <w:tc>
          <w:tcPr>
            <w:tcW w:w="3770"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571AA2" w:rsidTr="000E295A">
        <w:trPr>
          <w:trHeight w:val="429"/>
        </w:trPr>
        <w:tc>
          <w:tcPr>
            <w:tcW w:w="3770"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571AA2" w:rsidRPr="00054183" w:rsidRDefault="00571AA2" w:rsidP="00571AA2">
            <w:pPr>
              <w:pStyle w:val="ListParagraph"/>
              <w:numPr>
                <w:ilvl w:val="0"/>
                <w:numId w:val="12"/>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5C5CF3" w:rsidRPr="00C373FB" w:rsidRDefault="005C5CF3" w:rsidP="00571AA2">
      <w:pPr>
        <w:bidi/>
        <w:spacing w:after="0" w:line="240" w:lineRule="auto"/>
        <w:rPr>
          <w:rFonts w:asciiTheme="majorBidi" w:eastAsia="Times New Roman" w:hAnsiTheme="majorBidi" w:cstheme="majorBidi"/>
          <w:color w:val="333333"/>
          <w:sz w:val="24"/>
          <w:szCs w:val="24"/>
          <w:rtl/>
        </w:rPr>
      </w:pPr>
      <w:r w:rsidRPr="00C373FB">
        <w:rPr>
          <w:rFonts w:asciiTheme="majorBidi" w:eastAsia="Times New Roman" w:hAnsiTheme="majorBidi" w:cstheme="majorBidi"/>
          <w:color w:val="333333"/>
          <w:sz w:val="24"/>
          <w:szCs w:val="24"/>
          <w:rtl/>
        </w:rPr>
        <w:br/>
        <w:t>• در صورت امكان تمام آزمايشات در زير هود شيمي انجام شود، يا اينكه از ساير شيوه هاي مناسب مهندسي مهار خطر استفاده گردد.</w:t>
      </w:r>
    </w:p>
    <w:p w:rsidR="0003730A" w:rsidRPr="0003730A" w:rsidRDefault="0003730A" w:rsidP="0003730A">
      <w:pPr>
        <w:bidi/>
        <w:spacing w:after="0" w:line="240" w:lineRule="auto"/>
        <w:rPr>
          <w:rFonts w:asciiTheme="majorBidi" w:eastAsia="Times New Roman" w:hAnsiTheme="majorBidi" w:cstheme="majorBidi"/>
          <w:b/>
          <w:bCs/>
          <w:color w:val="333333"/>
          <w:sz w:val="28"/>
          <w:szCs w:val="28"/>
          <w:rtl/>
        </w:rPr>
      </w:pPr>
      <w:r>
        <w:rPr>
          <w:rFonts w:asciiTheme="majorBidi" w:eastAsia="Times New Roman" w:hAnsiTheme="majorBidi" w:cstheme="majorBidi" w:hint="cs"/>
          <w:b/>
          <w:bCs/>
          <w:color w:val="333333"/>
          <w:sz w:val="28"/>
          <w:szCs w:val="28"/>
          <w:rtl/>
        </w:rPr>
        <w:t>ر</w:t>
      </w:r>
      <w:r w:rsidRPr="0003730A">
        <w:rPr>
          <w:rFonts w:asciiTheme="majorBidi" w:eastAsia="Times New Roman" w:hAnsiTheme="majorBidi" w:cstheme="majorBidi"/>
          <w:b/>
          <w:bCs/>
          <w:color w:val="333333"/>
          <w:sz w:val="28"/>
          <w:szCs w:val="28"/>
          <w:rtl/>
        </w:rPr>
        <w:t xml:space="preserve">اه كارهاي كنترل خطر </w:t>
      </w:r>
    </w:p>
    <w:p w:rsidR="0003730A" w:rsidRPr="0003730A" w:rsidRDefault="0003730A" w:rsidP="0003730A">
      <w:pPr>
        <w:bidi/>
        <w:spacing w:after="0" w:line="240" w:lineRule="auto"/>
        <w:rPr>
          <w:rFonts w:asciiTheme="majorBidi" w:eastAsia="Times New Roman" w:hAnsiTheme="majorBidi" w:cstheme="majorBidi"/>
          <w:b/>
          <w:bCs/>
          <w:color w:val="333333"/>
          <w:sz w:val="24"/>
          <w:szCs w:val="24"/>
          <w:rtl/>
        </w:rPr>
      </w:pPr>
      <w:r w:rsidRPr="00E66CEB">
        <w:rPr>
          <w:rFonts w:ascii="Tahoma" w:eastAsia="Times New Roman" w:hAnsi="Tahoma" w:cs="Tahoma"/>
          <w:color w:val="333333"/>
          <w:sz w:val="16"/>
          <w:szCs w:val="16"/>
          <w:rtl/>
        </w:rPr>
        <w:br/>
      </w:r>
      <w:r w:rsidRPr="0003730A">
        <w:rPr>
          <w:rFonts w:asciiTheme="majorBidi" w:eastAsia="Times New Roman" w:hAnsiTheme="majorBidi" w:cstheme="majorBidi"/>
          <w:b/>
          <w:bCs/>
          <w:color w:val="333333"/>
          <w:sz w:val="24"/>
          <w:szCs w:val="24"/>
          <w:rtl/>
        </w:rPr>
        <w:t xml:space="preserve">- هودهاي شيمي </w:t>
      </w:r>
    </w:p>
    <w:p w:rsidR="0003730A" w:rsidRPr="0003730A" w:rsidRDefault="0003730A" w:rsidP="0003730A">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03730A">
        <w:rPr>
          <w:rFonts w:asciiTheme="majorBidi" w:eastAsia="Times New Roman" w:hAnsiTheme="majorBidi" w:cstheme="majorBidi"/>
          <w:color w:val="333333"/>
          <w:sz w:val="24"/>
          <w:szCs w:val="24"/>
          <w:rtl/>
        </w:rPr>
        <w:t>هود شيمي نخستين سد محافظ براي كاركنان و محيط آزمايشگاه در هنگام كار با مواد خطرناك شيميايي است. به عنوان يك قاعده كلي، هنگام كار كردن با موادي كه به طور محسوس فرار هستند، يا جزء مواد فوق العاده خطرناكي هستند كه اصلي ترين روش ورود  آنها به بدن از طريق تنفس است، بايد از هود شيمي استفاده كرد.</w:t>
      </w:r>
      <w:r w:rsidRPr="0003730A">
        <w:rPr>
          <w:rFonts w:asciiTheme="majorBidi" w:eastAsia="Times New Roman" w:hAnsiTheme="majorBidi" w:cstheme="majorBidi"/>
          <w:color w:val="333333"/>
          <w:sz w:val="24"/>
          <w:szCs w:val="24"/>
          <w:rtl/>
        </w:rPr>
        <w:br/>
        <w:t>تمام هودهاي شيمي بايد بطور سالانه بازبيني شده و تأييديه صحت كاركرد داشته باشند.</w:t>
      </w:r>
      <w:r w:rsidRPr="0003730A">
        <w:rPr>
          <w:rFonts w:asciiTheme="majorBidi" w:eastAsia="Times New Roman" w:hAnsiTheme="majorBidi" w:cstheme="majorBidi"/>
          <w:color w:val="333333"/>
          <w:sz w:val="24"/>
          <w:szCs w:val="24"/>
          <w:rtl/>
        </w:rPr>
        <w:br/>
        <w:t>رعايت اصول بيان شده ذيل هنگام استفاده از هود ضروري است : (برگه اطلاعات بايد روي هود نصب باشد)</w:t>
      </w:r>
      <w:r w:rsidRPr="0003730A">
        <w:rPr>
          <w:rFonts w:asciiTheme="majorBidi" w:eastAsia="Times New Roman" w:hAnsiTheme="majorBidi" w:cstheme="majorBidi"/>
          <w:color w:val="333333"/>
          <w:sz w:val="24"/>
          <w:szCs w:val="24"/>
          <w:rtl/>
        </w:rPr>
        <w:br/>
        <w:t>• فقط موادي در فضاي كار، زير هود قرار گيرد كه براي انجام آزمايش به آن نياز است زيرا بهم ريختگي و شلوغ بودن سبب اختلال جريان هوا و افزايش خطر براي كاركنان  آزمايشگاه خواهد شد.</w:t>
      </w:r>
      <w:r w:rsidRPr="0003730A">
        <w:rPr>
          <w:rFonts w:asciiTheme="majorBidi" w:eastAsia="Times New Roman" w:hAnsiTheme="majorBidi" w:cstheme="majorBidi"/>
          <w:color w:val="333333"/>
          <w:sz w:val="24"/>
          <w:szCs w:val="24"/>
          <w:rtl/>
        </w:rPr>
        <w:br/>
        <w:t>• هنگام كاركردن، شيشه محافظ جلويي در پائين ترين حالت قرار داشته باشد.</w:t>
      </w:r>
      <w:r w:rsidRPr="0003730A">
        <w:rPr>
          <w:rFonts w:asciiTheme="majorBidi" w:eastAsia="Times New Roman" w:hAnsiTheme="majorBidi" w:cstheme="majorBidi"/>
          <w:color w:val="333333"/>
          <w:sz w:val="24"/>
          <w:szCs w:val="24"/>
          <w:rtl/>
        </w:rPr>
        <w:br/>
        <w:t>• ظروف حاوي مواد شيميايي حداقل 15 تا 20 سانتيمتر از دريچه ورودي فاصله داشته باشند.</w:t>
      </w:r>
      <w:r w:rsidRPr="0003730A">
        <w:rPr>
          <w:rFonts w:asciiTheme="majorBidi" w:eastAsia="Times New Roman" w:hAnsiTheme="majorBidi" w:cstheme="majorBidi"/>
          <w:color w:val="333333"/>
          <w:sz w:val="24"/>
          <w:szCs w:val="24"/>
          <w:rtl/>
        </w:rPr>
        <w:br/>
        <w:t>• قبل از شروع بكار، كنترل شود كه فن تهويه هوا سالم باشد. (جريان هوا برقرار باشد)</w:t>
      </w:r>
    </w:p>
    <w:p w:rsidR="00FD5238" w:rsidRPr="00FD5238" w:rsidRDefault="00FD5238" w:rsidP="00FD5238">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FD5238">
        <w:rPr>
          <w:rFonts w:asciiTheme="majorBidi" w:eastAsia="Times New Roman" w:hAnsiTheme="majorBidi" w:cstheme="majorBidi"/>
          <w:color w:val="333333"/>
          <w:sz w:val="24"/>
          <w:szCs w:val="24"/>
          <w:rtl/>
        </w:rPr>
        <w:t xml:space="preserve">قبل و بعد از كاركردن با پركلريك اسيد ‹‹ </w:t>
      </w:r>
      <w:r w:rsidRPr="00FD5238">
        <w:rPr>
          <w:rFonts w:asciiTheme="majorBidi" w:eastAsia="Times New Roman" w:hAnsiTheme="majorBidi" w:cstheme="majorBidi"/>
          <w:color w:val="333333"/>
          <w:sz w:val="24"/>
          <w:szCs w:val="24"/>
        </w:rPr>
        <w:t>HClO4</w:t>
      </w:r>
      <w:r w:rsidRPr="00FD5238">
        <w:rPr>
          <w:rFonts w:asciiTheme="majorBidi" w:eastAsia="Times New Roman" w:hAnsiTheme="majorBidi" w:cstheme="majorBidi"/>
          <w:color w:val="333333"/>
          <w:sz w:val="24"/>
          <w:szCs w:val="24"/>
          <w:rtl/>
        </w:rPr>
        <w:t xml:space="preserve"> ›› در زير هود، بايد فضاي داخل هود شسته و خشك شده باشد. زيرا در هودي كه با پركلريك اسيد كار شده باشد امكان تجمع نمكهاي پركلرات به صورت پودر بسيار ريز در اگزوز خروجي وجود دارد و نمكهاي پركلرات ممكن است منفجر شوند.</w:t>
      </w:r>
    </w:p>
    <w:p w:rsidR="00FD5238" w:rsidRPr="00225BFF" w:rsidRDefault="00FD5238" w:rsidP="00FD5238">
      <w:pPr>
        <w:bidi/>
        <w:spacing w:after="0" w:line="240" w:lineRule="auto"/>
        <w:rPr>
          <w:rFonts w:asciiTheme="majorBidi" w:eastAsia="Times New Roman" w:hAnsiTheme="majorBidi" w:cstheme="majorBidi"/>
          <w:b/>
          <w:bCs/>
          <w:color w:val="333333"/>
          <w:sz w:val="24"/>
          <w:szCs w:val="24"/>
          <w:rtl/>
        </w:rPr>
      </w:pPr>
      <w:r w:rsidRPr="00E66CEB">
        <w:rPr>
          <w:rFonts w:ascii="Tahoma" w:eastAsia="Times New Roman" w:hAnsi="Tahoma" w:cs="Tahoma"/>
          <w:color w:val="333333"/>
          <w:sz w:val="16"/>
          <w:szCs w:val="16"/>
          <w:rtl/>
        </w:rPr>
        <w:br/>
      </w:r>
      <w:r w:rsidRPr="00225BFF">
        <w:rPr>
          <w:rFonts w:asciiTheme="majorBidi" w:eastAsia="Times New Roman" w:hAnsiTheme="majorBidi" w:cstheme="majorBidi"/>
          <w:b/>
          <w:bCs/>
          <w:color w:val="333333"/>
          <w:sz w:val="24"/>
          <w:szCs w:val="24"/>
          <w:rtl/>
        </w:rPr>
        <w:t xml:space="preserve">- تهويه هوا </w:t>
      </w:r>
    </w:p>
    <w:p w:rsidR="00FD5238" w:rsidRPr="00225BFF" w:rsidRDefault="00FD5238" w:rsidP="00FD5238">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225BFF">
        <w:rPr>
          <w:rFonts w:asciiTheme="majorBidi" w:eastAsia="Times New Roman" w:hAnsiTheme="majorBidi" w:cstheme="majorBidi"/>
          <w:color w:val="333333"/>
          <w:sz w:val="24"/>
          <w:szCs w:val="24"/>
          <w:rtl/>
        </w:rPr>
        <w:t>يكي ديگر از روشهاي كاهش خطرات ناشي از مواد شيميايي موجود در هوا، استفاده از سيستمهاي تهويه هوا است، كه با توجه به محيط هاي كاري مختلف مي تواند انواع گوناگوني داشته باشد. نكته مهم در مورد اين سيستمها بازبيني دوره اي و تأييديه صحت كاركرد آنها توسط مسئولين فني ذيربط مي باشد.</w:t>
      </w:r>
    </w:p>
    <w:p w:rsidR="00FD5238" w:rsidRPr="00E66CEB" w:rsidRDefault="00FD5238" w:rsidP="00FD5238">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FD5238" w:rsidRPr="00A32E85" w:rsidRDefault="00FD5238" w:rsidP="00FD5238">
      <w:pPr>
        <w:bidi/>
        <w:spacing w:after="0" w:line="240" w:lineRule="auto"/>
        <w:rPr>
          <w:rFonts w:asciiTheme="majorBidi" w:eastAsia="Times New Roman" w:hAnsiTheme="majorBidi" w:cstheme="majorBidi"/>
          <w:b/>
          <w:bCs/>
          <w:color w:val="333333"/>
          <w:sz w:val="24"/>
          <w:szCs w:val="24"/>
          <w:rtl/>
        </w:rPr>
      </w:pPr>
      <w:r w:rsidRPr="00A32E85">
        <w:rPr>
          <w:rFonts w:asciiTheme="majorBidi" w:eastAsia="Times New Roman" w:hAnsiTheme="majorBidi" w:cstheme="majorBidi"/>
          <w:b/>
          <w:bCs/>
          <w:color w:val="333333"/>
          <w:sz w:val="24"/>
          <w:szCs w:val="24"/>
          <w:rtl/>
        </w:rPr>
        <w:t xml:space="preserve">دوش و چشم شوي اضطراري </w:t>
      </w:r>
    </w:p>
    <w:p w:rsidR="00FD5238" w:rsidRDefault="00FD5238" w:rsidP="00FD5238">
      <w:pPr>
        <w:bidi/>
        <w:spacing w:after="0" w:line="240" w:lineRule="auto"/>
        <w:rPr>
          <w:rFonts w:asciiTheme="majorBidi" w:eastAsia="Times New Roman" w:hAnsiTheme="majorBidi" w:cstheme="majorBidi" w:hint="cs"/>
          <w:color w:val="333333"/>
          <w:sz w:val="24"/>
          <w:szCs w:val="24"/>
          <w:rtl/>
        </w:rPr>
      </w:pPr>
      <w:r w:rsidRPr="00A32E85">
        <w:rPr>
          <w:rFonts w:asciiTheme="majorBidi" w:eastAsia="Times New Roman" w:hAnsiTheme="majorBidi" w:cstheme="majorBidi"/>
          <w:b/>
          <w:bCs/>
          <w:color w:val="333333"/>
          <w:sz w:val="24"/>
          <w:szCs w:val="24"/>
          <w:rtl/>
        </w:rPr>
        <w:br/>
      </w:r>
      <w:r w:rsidRPr="00932B93">
        <w:rPr>
          <w:rFonts w:asciiTheme="majorBidi" w:eastAsia="Times New Roman" w:hAnsiTheme="majorBidi" w:cstheme="majorBidi"/>
          <w:color w:val="333333"/>
          <w:sz w:val="24"/>
          <w:szCs w:val="24"/>
          <w:rtl/>
        </w:rPr>
        <w:t xml:space="preserve">براساس استاندارد </w:t>
      </w:r>
      <w:r w:rsidRPr="00932B93">
        <w:rPr>
          <w:rFonts w:asciiTheme="majorBidi" w:eastAsia="Times New Roman" w:hAnsiTheme="majorBidi" w:cstheme="majorBidi"/>
          <w:color w:val="333333"/>
          <w:sz w:val="24"/>
          <w:szCs w:val="24"/>
        </w:rPr>
        <w:t>OSHA C ]</w:t>
      </w:r>
      <w:r w:rsidRPr="00932B93">
        <w:rPr>
          <w:rFonts w:asciiTheme="majorBidi" w:eastAsia="Times New Roman" w:hAnsiTheme="majorBidi" w:cstheme="majorBidi"/>
          <w:color w:val="333333"/>
          <w:sz w:val="24"/>
          <w:szCs w:val="24"/>
          <w:rtl/>
        </w:rPr>
        <w:t xml:space="preserve">، </w:t>
      </w:r>
      <w:r w:rsidRPr="00932B93">
        <w:rPr>
          <w:rFonts w:asciiTheme="majorBidi" w:eastAsia="Times New Roman" w:hAnsiTheme="majorBidi" w:cstheme="majorBidi"/>
          <w:color w:val="333333"/>
          <w:sz w:val="24"/>
          <w:szCs w:val="24"/>
        </w:rPr>
        <w:t xml:space="preserve">151 </w:t>
      </w:r>
      <w:r w:rsidRPr="00932B93">
        <w:rPr>
          <w:rFonts w:asciiTheme="majorBidi" w:eastAsia="Times New Roman" w:hAnsiTheme="majorBidi" w:cstheme="majorBidi"/>
          <w:color w:val="333333"/>
          <w:sz w:val="24"/>
          <w:szCs w:val="24"/>
          <w:rtl/>
        </w:rPr>
        <w:t>،</w:t>
      </w:r>
      <w:r w:rsidRPr="00932B93">
        <w:rPr>
          <w:rFonts w:asciiTheme="majorBidi" w:eastAsia="Times New Roman" w:hAnsiTheme="majorBidi" w:cstheme="majorBidi"/>
          <w:color w:val="333333"/>
          <w:sz w:val="24"/>
          <w:szCs w:val="24"/>
        </w:rPr>
        <w:t>1910</w:t>
      </w:r>
      <w:r w:rsidRPr="00932B93">
        <w:rPr>
          <w:rFonts w:asciiTheme="majorBidi" w:eastAsia="Times New Roman" w:hAnsiTheme="majorBidi" w:cstheme="majorBidi"/>
          <w:color w:val="333333"/>
          <w:sz w:val="24"/>
          <w:szCs w:val="24"/>
          <w:rtl/>
        </w:rPr>
        <w:t>[ ، لازم است دوش ها و چشم شوي هاي اضطراري در مكانهايي كه امكان پاشيدن مواد خورنده (</w:t>
      </w:r>
      <w:r w:rsidRPr="00932B93">
        <w:rPr>
          <w:rFonts w:asciiTheme="majorBidi" w:eastAsia="Times New Roman" w:hAnsiTheme="majorBidi" w:cstheme="majorBidi"/>
          <w:color w:val="333333"/>
          <w:sz w:val="24"/>
          <w:szCs w:val="24"/>
        </w:rPr>
        <w:t>Corrosive</w:t>
      </w:r>
      <w:r w:rsidRPr="00932B93">
        <w:rPr>
          <w:rFonts w:asciiTheme="majorBidi" w:eastAsia="Times New Roman" w:hAnsiTheme="majorBidi" w:cstheme="majorBidi"/>
          <w:color w:val="333333"/>
          <w:sz w:val="24"/>
          <w:szCs w:val="24"/>
          <w:rtl/>
        </w:rPr>
        <w:t>) به بدن يا چشم وجود دارد نصب شود.</w:t>
      </w:r>
      <w:r w:rsidRPr="00932B93">
        <w:rPr>
          <w:rFonts w:asciiTheme="majorBidi" w:eastAsia="Times New Roman" w:hAnsiTheme="majorBidi" w:cstheme="majorBidi"/>
          <w:color w:val="333333"/>
          <w:sz w:val="24"/>
          <w:szCs w:val="24"/>
          <w:rtl/>
        </w:rPr>
        <w:br/>
        <w:t xml:space="preserve">- موقعيت نصب دوش و چشم شوي نسبت به محلي كه با مواد خطرناك شيميايي كار مي شود نبايد بيشتر از 22 متر يا 10 ثانيه زمان براي رسيدن به آن باشد. </w:t>
      </w:r>
      <w:r w:rsidRPr="00932B93">
        <w:rPr>
          <w:rFonts w:asciiTheme="majorBidi" w:eastAsia="Times New Roman" w:hAnsiTheme="majorBidi" w:cstheme="majorBidi"/>
          <w:color w:val="333333"/>
          <w:sz w:val="24"/>
          <w:szCs w:val="24"/>
          <w:rtl/>
        </w:rPr>
        <w:br/>
        <w:t xml:space="preserve">- مكان نصب دوش و چشم شوي اظطراري بايد كاملاً مشخص و در معرض ديد قرار داشته باشد. </w:t>
      </w:r>
      <w:r w:rsidRPr="00932B93">
        <w:rPr>
          <w:rFonts w:asciiTheme="majorBidi" w:eastAsia="Times New Roman" w:hAnsiTheme="majorBidi" w:cstheme="majorBidi"/>
          <w:color w:val="333333"/>
          <w:sz w:val="24"/>
          <w:szCs w:val="24"/>
          <w:rtl/>
        </w:rPr>
        <w:br/>
        <w:t xml:space="preserve">- چشم شوي بايد هفته اي يكبار بازبيني شود و با بازكردن جريان آب آن ذرات احتمالي تخليه و شستشو شود. </w:t>
      </w:r>
      <w:r w:rsidRPr="00932B93">
        <w:rPr>
          <w:rFonts w:asciiTheme="majorBidi" w:eastAsia="Times New Roman" w:hAnsiTheme="majorBidi" w:cstheme="majorBidi"/>
          <w:color w:val="333333"/>
          <w:sz w:val="24"/>
          <w:szCs w:val="24"/>
          <w:rtl/>
        </w:rPr>
        <w:br/>
        <w:t>- به منظور جلوگيري از ورود ذرات معلق به خروجي هاي چشم شوي، نبايد درب پوش نازلها برداشته شود.</w:t>
      </w:r>
    </w:p>
    <w:p w:rsidR="00473641" w:rsidRDefault="00473641" w:rsidP="00473641">
      <w:pPr>
        <w:bidi/>
        <w:spacing w:after="0" w:line="240" w:lineRule="auto"/>
        <w:rPr>
          <w:rFonts w:asciiTheme="majorBidi" w:eastAsia="Times New Roman" w:hAnsiTheme="majorBidi" w:cstheme="majorBidi" w:hint="cs"/>
          <w:color w:val="333333"/>
          <w:sz w:val="24"/>
          <w:szCs w:val="24"/>
          <w:rtl/>
        </w:rPr>
      </w:pPr>
    </w:p>
    <w:p w:rsidR="00473641" w:rsidRDefault="00473641" w:rsidP="00473641">
      <w:pPr>
        <w:bidi/>
        <w:spacing w:after="0" w:line="240" w:lineRule="auto"/>
        <w:rPr>
          <w:rFonts w:asciiTheme="majorBidi" w:eastAsia="Times New Roman" w:hAnsiTheme="majorBidi" w:cstheme="majorBidi"/>
          <w:color w:val="333333"/>
          <w:sz w:val="24"/>
          <w:szCs w:val="24"/>
          <w:rtl/>
        </w:rPr>
      </w:pPr>
    </w:p>
    <w:p w:rsidR="00473641" w:rsidRDefault="00473641" w:rsidP="00473641">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t>آزمایشگاه کنترل غذا و دارو ایلام</w:t>
      </w:r>
    </w:p>
    <w:tbl>
      <w:tblPr>
        <w:tblStyle w:val="TableGrid"/>
        <w:bidiVisual/>
        <w:tblW w:w="9937" w:type="dxa"/>
        <w:tblLook w:val="04A0"/>
      </w:tblPr>
      <w:tblGrid>
        <w:gridCol w:w="3770"/>
        <w:gridCol w:w="6167"/>
      </w:tblGrid>
      <w:tr w:rsidR="00473641" w:rsidTr="000E295A">
        <w:trPr>
          <w:trHeight w:val="406"/>
        </w:trPr>
        <w:tc>
          <w:tcPr>
            <w:tcW w:w="3770" w:type="dxa"/>
          </w:tcPr>
          <w:p w:rsidR="00473641" w:rsidRPr="00054183" w:rsidRDefault="00473641" w:rsidP="00473641">
            <w:pPr>
              <w:pStyle w:val="ListParagraph"/>
              <w:numPr>
                <w:ilvl w:val="0"/>
                <w:numId w:val="13"/>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473641" w:rsidTr="000E295A">
        <w:trPr>
          <w:trHeight w:val="406"/>
        </w:trPr>
        <w:tc>
          <w:tcPr>
            <w:tcW w:w="3770"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473641" w:rsidTr="000E295A">
        <w:trPr>
          <w:trHeight w:val="406"/>
        </w:trPr>
        <w:tc>
          <w:tcPr>
            <w:tcW w:w="3770"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473641" w:rsidTr="000E295A">
        <w:trPr>
          <w:trHeight w:val="406"/>
        </w:trPr>
        <w:tc>
          <w:tcPr>
            <w:tcW w:w="3770"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473641" w:rsidTr="000E295A">
        <w:trPr>
          <w:trHeight w:val="429"/>
        </w:trPr>
        <w:tc>
          <w:tcPr>
            <w:tcW w:w="3770"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473641" w:rsidRPr="00054183" w:rsidRDefault="00473641" w:rsidP="00473641">
            <w:pPr>
              <w:pStyle w:val="ListParagraph"/>
              <w:numPr>
                <w:ilvl w:val="0"/>
                <w:numId w:val="13"/>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FD5238" w:rsidRPr="00613D7E" w:rsidRDefault="00FD5238" w:rsidP="00FD5238">
      <w:pPr>
        <w:bidi/>
        <w:spacing w:after="0" w:line="240" w:lineRule="auto"/>
        <w:rPr>
          <w:rFonts w:asciiTheme="majorBidi" w:eastAsia="Times New Roman" w:hAnsiTheme="majorBidi" w:cstheme="majorBidi"/>
          <w:b/>
          <w:bCs/>
          <w:color w:val="333333"/>
          <w:sz w:val="24"/>
          <w:szCs w:val="24"/>
          <w:rtl/>
        </w:rPr>
      </w:pPr>
      <w:r w:rsidRPr="00E66CEB">
        <w:rPr>
          <w:rFonts w:ascii="Tahoma" w:eastAsia="Times New Roman" w:hAnsi="Tahoma" w:cs="Tahoma"/>
          <w:color w:val="333333"/>
          <w:sz w:val="16"/>
          <w:szCs w:val="16"/>
          <w:rtl/>
        </w:rPr>
        <w:br/>
      </w:r>
      <w:r w:rsidRPr="00613D7E">
        <w:rPr>
          <w:rFonts w:asciiTheme="majorBidi" w:eastAsia="Times New Roman" w:hAnsiTheme="majorBidi" w:cstheme="majorBidi"/>
          <w:b/>
          <w:bCs/>
          <w:color w:val="333333"/>
          <w:sz w:val="24"/>
          <w:szCs w:val="24"/>
          <w:rtl/>
        </w:rPr>
        <w:t>تجهيزات ايمني فردي (</w:t>
      </w:r>
      <w:r w:rsidRPr="00613D7E">
        <w:rPr>
          <w:rFonts w:asciiTheme="majorBidi" w:eastAsia="Times New Roman" w:hAnsiTheme="majorBidi" w:cstheme="majorBidi"/>
          <w:b/>
          <w:bCs/>
          <w:color w:val="333333"/>
          <w:sz w:val="24"/>
          <w:szCs w:val="24"/>
        </w:rPr>
        <w:t>PPE) Personal Protective Equipment</w:t>
      </w:r>
      <w:r w:rsidRPr="00613D7E">
        <w:rPr>
          <w:rFonts w:asciiTheme="majorBidi" w:eastAsia="Times New Roman" w:hAnsiTheme="majorBidi" w:cstheme="majorBidi"/>
          <w:b/>
          <w:bCs/>
          <w:color w:val="333333"/>
          <w:sz w:val="24"/>
          <w:szCs w:val="24"/>
          <w:rtl/>
        </w:rPr>
        <w:t xml:space="preserve"> </w:t>
      </w:r>
      <w:r w:rsidR="00613D7E" w:rsidRPr="00613D7E">
        <w:rPr>
          <w:rFonts w:asciiTheme="majorBidi" w:eastAsia="Times New Roman" w:hAnsiTheme="majorBidi" w:cstheme="majorBidi" w:hint="cs"/>
          <w:b/>
          <w:bCs/>
          <w:color w:val="333333"/>
          <w:sz w:val="24"/>
          <w:szCs w:val="24"/>
          <w:rtl/>
        </w:rPr>
        <w:t>)</w:t>
      </w:r>
    </w:p>
    <w:p w:rsidR="00FD5238" w:rsidRPr="00F13A7A" w:rsidRDefault="00FD5238" w:rsidP="00FD5238">
      <w:pPr>
        <w:bidi/>
        <w:spacing w:after="0" w:line="240" w:lineRule="auto"/>
        <w:rPr>
          <w:rFonts w:asciiTheme="majorBidi" w:eastAsia="Times New Roman" w:hAnsiTheme="majorBidi" w:cstheme="majorBidi"/>
          <w:color w:val="333333"/>
          <w:sz w:val="24"/>
          <w:szCs w:val="24"/>
          <w:rtl/>
        </w:rPr>
      </w:pPr>
      <w:r w:rsidRPr="00613D7E">
        <w:rPr>
          <w:rFonts w:asciiTheme="majorBidi" w:eastAsia="Times New Roman" w:hAnsiTheme="majorBidi" w:cstheme="majorBidi"/>
          <w:b/>
          <w:bCs/>
          <w:color w:val="333333"/>
          <w:sz w:val="24"/>
          <w:szCs w:val="24"/>
          <w:rtl/>
        </w:rPr>
        <w:br/>
      </w:r>
      <w:r w:rsidRPr="00F13A7A">
        <w:rPr>
          <w:rFonts w:asciiTheme="majorBidi" w:eastAsia="Times New Roman" w:hAnsiTheme="majorBidi" w:cstheme="majorBidi"/>
          <w:color w:val="333333"/>
          <w:sz w:val="24"/>
          <w:szCs w:val="24"/>
          <w:rtl/>
        </w:rPr>
        <w:t>تجهيزات ايمني فردي كه سدّ اوليه محافظت محسوب مي شوند، به وسايلي اطلاق مي شود كه شخص را در مقابل استنشاق مواد خطرناك يا هر گونه تماس بدن با آنها محافظت مي كند.</w:t>
      </w:r>
    </w:p>
    <w:p w:rsidR="00FD5238" w:rsidRPr="00F13A7A" w:rsidRDefault="00FD5238" w:rsidP="00FD5238">
      <w:pPr>
        <w:bidi/>
        <w:spacing w:after="0" w:line="240" w:lineRule="auto"/>
        <w:rPr>
          <w:rFonts w:asciiTheme="majorBidi" w:eastAsia="Times New Roman" w:hAnsiTheme="majorBidi" w:cstheme="majorBidi"/>
          <w:color w:val="333333"/>
          <w:sz w:val="24"/>
          <w:szCs w:val="24"/>
          <w:rtl/>
        </w:rPr>
      </w:pPr>
      <w:r w:rsidRPr="00F13A7A">
        <w:rPr>
          <w:rFonts w:asciiTheme="majorBidi" w:eastAsia="Times New Roman" w:hAnsiTheme="majorBidi" w:cstheme="majorBidi"/>
          <w:color w:val="333333"/>
          <w:sz w:val="24"/>
          <w:szCs w:val="24"/>
          <w:rtl/>
        </w:rPr>
        <w:t> </w:t>
      </w:r>
    </w:p>
    <w:p w:rsidR="00FD5238" w:rsidRPr="00781856" w:rsidRDefault="00FD5238" w:rsidP="00FD5238">
      <w:pPr>
        <w:bidi/>
        <w:spacing w:after="0" w:line="240" w:lineRule="auto"/>
        <w:rPr>
          <w:rFonts w:asciiTheme="majorBidi" w:eastAsia="Times New Roman" w:hAnsiTheme="majorBidi" w:cstheme="majorBidi"/>
          <w:b/>
          <w:bCs/>
          <w:color w:val="333333"/>
          <w:sz w:val="24"/>
          <w:szCs w:val="24"/>
          <w:rtl/>
        </w:rPr>
      </w:pPr>
      <w:r w:rsidRPr="00781856">
        <w:rPr>
          <w:rFonts w:asciiTheme="majorBidi" w:eastAsia="Times New Roman" w:hAnsiTheme="majorBidi" w:cstheme="majorBidi"/>
          <w:b/>
          <w:bCs/>
          <w:color w:val="333333"/>
          <w:sz w:val="24"/>
          <w:szCs w:val="24"/>
          <w:rtl/>
        </w:rPr>
        <w:t>الف- تجهيزات متداول</w:t>
      </w:r>
    </w:p>
    <w:p w:rsidR="00FD5238" w:rsidRPr="00781856" w:rsidRDefault="00FD5238" w:rsidP="00FD5238">
      <w:pPr>
        <w:bidi/>
        <w:spacing w:after="0" w:line="240" w:lineRule="auto"/>
        <w:rPr>
          <w:rFonts w:asciiTheme="majorBidi" w:eastAsia="Times New Roman" w:hAnsiTheme="majorBidi" w:cstheme="majorBidi"/>
          <w:b/>
          <w:bCs/>
          <w:color w:val="333333"/>
          <w:sz w:val="24"/>
          <w:szCs w:val="24"/>
          <w:rtl/>
        </w:rPr>
      </w:pPr>
      <w:r w:rsidRPr="00E66CEB">
        <w:rPr>
          <w:rFonts w:ascii="Tahoma" w:eastAsia="Times New Roman" w:hAnsi="Tahoma" w:cs="Tahoma"/>
          <w:color w:val="333333"/>
          <w:sz w:val="16"/>
          <w:szCs w:val="16"/>
          <w:rtl/>
        </w:rPr>
        <w:br/>
      </w:r>
      <w:r w:rsidRPr="00781856">
        <w:rPr>
          <w:rFonts w:asciiTheme="majorBidi" w:eastAsia="Times New Roman" w:hAnsiTheme="majorBidi" w:cstheme="majorBidi"/>
          <w:b/>
          <w:bCs/>
          <w:color w:val="333333"/>
          <w:sz w:val="24"/>
          <w:szCs w:val="24"/>
          <w:rtl/>
        </w:rPr>
        <w:t>روپوش آزمايشگاه :</w:t>
      </w:r>
    </w:p>
    <w:p w:rsidR="00FD5238" w:rsidRPr="00E66CEB" w:rsidRDefault="00FD5238" w:rsidP="00FD5238">
      <w:pPr>
        <w:bidi/>
        <w:spacing w:after="0" w:line="240" w:lineRule="auto"/>
        <w:rPr>
          <w:rFonts w:ascii="Tahoma" w:eastAsia="Times New Roman" w:hAnsi="Tahoma" w:cs="Tahoma"/>
          <w:color w:val="333333"/>
          <w:sz w:val="16"/>
          <w:szCs w:val="16"/>
          <w:rtl/>
        </w:rPr>
      </w:pPr>
      <w:r w:rsidRPr="00E66CEB">
        <w:rPr>
          <w:rFonts w:ascii="Tahoma" w:eastAsia="Times New Roman" w:hAnsi="Tahoma" w:cs="Tahoma"/>
          <w:color w:val="333333"/>
          <w:sz w:val="16"/>
          <w:szCs w:val="16"/>
          <w:rtl/>
        </w:rPr>
        <w:t> </w:t>
      </w:r>
    </w:p>
    <w:p w:rsidR="00FD5238" w:rsidRPr="00781856" w:rsidRDefault="00FD5238" w:rsidP="00FD5238">
      <w:pPr>
        <w:bidi/>
        <w:spacing w:after="0" w:line="240" w:lineRule="auto"/>
        <w:rPr>
          <w:rFonts w:asciiTheme="majorBidi" w:eastAsia="Times New Roman" w:hAnsiTheme="majorBidi" w:cstheme="majorBidi"/>
          <w:color w:val="333333"/>
          <w:sz w:val="24"/>
          <w:szCs w:val="24"/>
          <w:rtl/>
        </w:rPr>
      </w:pPr>
      <w:r w:rsidRPr="00781856">
        <w:rPr>
          <w:rFonts w:asciiTheme="majorBidi" w:eastAsia="Times New Roman" w:hAnsiTheme="majorBidi" w:cstheme="majorBidi"/>
          <w:color w:val="333333"/>
          <w:sz w:val="24"/>
          <w:szCs w:val="24"/>
          <w:rtl/>
        </w:rPr>
        <w:t> به منظور محافظت لباسهاي شخصي از آلوده شدن يا پاشيدن مواد شيميايي به آنها بايد روپوش پوشيده شود.</w:t>
      </w:r>
      <w:r w:rsidRPr="00781856">
        <w:rPr>
          <w:rFonts w:asciiTheme="majorBidi" w:eastAsia="Times New Roman" w:hAnsiTheme="majorBidi" w:cstheme="majorBidi"/>
          <w:color w:val="333333"/>
          <w:sz w:val="24"/>
          <w:szCs w:val="24"/>
          <w:rtl/>
        </w:rPr>
        <w:br/>
        <w:t>هنگام كاركردن با حجم زيادي از اسيدهاي قوي (يا موارد مشابه) بايد از پيش بند پلاستيكي مخصوص و محفاظ كفش استفاده شود.</w:t>
      </w:r>
    </w:p>
    <w:p w:rsidR="00FD5238" w:rsidRPr="00781856" w:rsidRDefault="00FD5238" w:rsidP="00FD5238">
      <w:pPr>
        <w:bidi/>
        <w:spacing w:after="0" w:line="240" w:lineRule="auto"/>
        <w:rPr>
          <w:rFonts w:asciiTheme="majorBidi" w:eastAsia="Times New Roman" w:hAnsiTheme="majorBidi" w:cstheme="majorBidi"/>
          <w:b/>
          <w:bCs/>
          <w:color w:val="333333"/>
          <w:sz w:val="24"/>
          <w:szCs w:val="24"/>
          <w:rtl/>
        </w:rPr>
      </w:pPr>
      <w:r w:rsidRPr="00E66CEB">
        <w:rPr>
          <w:rFonts w:ascii="Tahoma" w:eastAsia="Times New Roman" w:hAnsi="Tahoma" w:cs="Tahoma"/>
          <w:color w:val="333333"/>
          <w:sz w:val="16"/>
          <w:szCs w:val="16"/>
          <w:rtl/>
        </w:rPr>
        <w:br/>
      </w:r>
      <w:r w:rsidRPr="00781856">
        <w:rPr>
          <w:rFonts w:asciiTheme="majorBidi" w:eastAsia="Times New Roman" w:hAnsiTheme="majorBidi" w:cstheme="majorBidi"/>
          <w:b/>
          <w:bCs/>
          <w:color w:val="333333"/>
          <w:sz w:val="24"/>
          <w:szCs w:val="24"/>
          <w:rtl/>
        </w:rPr>
        <w:t xml:space="preserve">كفش : </w:t>
      </w:r>
    </w:p>
    <w:p w:rsidR="00FD5238" w:rsidRPr="00781856" w:rsidRDefault="00FD5238" w:rsidP="00FD5238">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781856">
        <w:rPr>
          <w:rFonts w:asciiTheme="majorBidi" w:eastAsia="Times New Roman" w:hAnsiTheme="majorBidi" w:cstheme="majorBidi"/>
          <w:color w:val="333333"/>
          <w:sz w:val="24"/>
          <w:szCs w:val="24"/>
          <w:rtl/>
        </w:rPr>
        <w:t>در آزمايشگاه نبايد از دمپائي يا كفشي كه رو باز است استفاده كرد. پوشيدن كفش هاي رو بسته، پاها را در مقابل ريختن احتمالي مواد شيميايي يا سقوط اجسام محافظت مي كند.</w:t>
      </w:r>
    </w:p>
    <w:p w:rsidR="00FD5238" w:rsidRPr="00485F39" w:rsidRDefault="00FD5238" w:rsidP="00FD5238">
      <w:pPr>
        <w:bidi/>
        <w:spacing w:after="0" w:line="240" w:lineRule="auto"/>
        <w:rPr>
          <w:rFonts w:asciiTheme="majorBidi" w:eastAsia="Times New Roman" w:hAnsiTheme="majorBidi" w:cstheme="majorBidi"/>
          <w:b/>
          <w:bCs/>
          <w:color w:val="333333"/>
          <w:sz w:val="24"/>
          <w:szCs w:val="24"/>
          <w:rtl/>
        </w:rPr>
      </w:pPr>
      <w:r w:rsidRPr="00781856">
        <w:rPr>
          <w:rFonts w:asciiTheme="majorBidi" w:eastAsia="Times New Roman" w:hAnsiTheme="majorBidi" w:cstheme="majorBidi"/>
          <w:color w:val="333333"/>
          <w:sz w:val="24"/>
          <w:szCs w:val="24"/>
          <w:rtl/>
        </w:rPr>
        <w:br/>
      </w:r>
      <w:r w:rsidRPr="00485F39">
        <w:rPr>
          <w:rFonts w:asciiTheme="majorBidi" w:eastAsia="Times New Roman" w:hAnsiTheme="majorBidi" w:cstheme="majorBidi"/>
          <w:b/>
          <w:bCs/>
          <w:color w:val="333333"/>
          <w:sz w:val="24"/>
          <w:szCs w:val="24"/>
          <w:rtl/>
        </w:rPr>
        <w:t xml:space="preserve">عينك : </w:t>
      </w:r>
    </w:p>
    <w:p w:rsidR="00FD5238" w:rsidRPr="00C26870" w:rsidRDefault="00FD5238" w:rsidP="00FD5238">
      <w:pPr>
        <w:bidi/>
        <w:spacing w:after="0" w:line="240" w:lineRule="auto"/>
        <w:rPr>
          <w:rFonts w:asciiTheme="majorBidi" w:eastAsia="Times New Roman" w:hAnsiTheme="majorBidi" w:cstheme="majorBidi"/>
          <w:color w:val="333333"/>
          <w:sz w:val="24"/>
          <w:szCs w:val="24"/>
          <w:rtl/>
        </w:rPr>
      </w:pPr>
      <w:r w:rsidRPr="00485F39">
        <w:rPr>
          <w:rFonts w:asciiTheme="majorBidi" w:eastAsia="Times New Roman" w:hAnsiTheme="majorBidi" w:cstheme="majorBidi"/>
          <w:b/>
          <w:bCs/>
          <w:color w:val="333333"/>
          <w:sz w:val="24"/>
          <w:szCs w:val="24"/>
          <w:rtl/>
        </w:rPr>
        <w:br/>
      </w:r>
      <w:r w:rsidRPr="00C26870">
        <w:rPr>
          <w:rFonts w:asciiTheme="majorBidi" w:eastAsia="Times New Roman" w:hAnsiTheme="majorBidi" w:cstheme="majorBidi"/>
          <w:color w:val="333333"/>
          <w:sz w:val="24"/>
          <w:szCs w:val="24"/>
          <w:rtl/>
        </w:rPr>
        <w:t>عينك يا محافظ صورت را بايد هنگام كار كردن با مواد شيميايي روي سكوهاي آزمايشگاه يا هود شيمي استفاده كرد. استفاده از عينك يا محافظ، چشمها و صورت را در مقابل خطر احتمالي پاشيدن مواد شيميايي ناشي از انفجار يا واكنشهاي شديد محافظت خواهد كرد.</w:t>
      </w:r>
    </w:p>
    <w:p w:rsidR="00FD5238" w:rsidRPr="004B7A4E" w:rsidRDefault="00FD5238" w:rsidP="00FD5238">
      <w:pPr>
        <w:bidi/>
        <w:spacing w:after="0" w:line="240" w:lineRule="auto"/>
        <w:rPr>
          <w:rFonts w:asciiTheme="majorBidi" w:eastAsia="Times New Roman" w:hAnsiTheme="majorBidi" w:cstheme="majorBidi"/>
          <w:b/>
          <w:bCs/>
          <w:color w:val="333333"/>
          <w:sz w:val="24"/>
          <w:szCs w:val="24"/>
          <w:rtl/>
        </w:rPr>
      </w:pPr>
      <w:r w:rsidRPr="00C26870">
        <w:rPr>
          <w:rFonts w:asciiTheme="majorBidi" w:eastAsia="Times New Roman" w:hAnsiTheme="majorBidi" w:cstheme="majorBidi"/>
          <w:color w:val="333333"/>
          <w:sz w:val="24"/>
          <w:szCs w:val="24"/>
          <w:rtl/>
        </w:rPr>
        <w:br/>
      </w:r>
      <w:r w:rsidRPr="004B7A4E">
        <w:rPr>
          <w:rFonts w:asciiTheme="majorBidi" w:eastAsia="Times New Roman" w:hAnsiTheme="majorBidi" w:cstheme="majorBidi"/>
          <w:b/>
          <w:bCs/>
          <w:color w:val="333333"/>
          <w:sz w:val="24"/>
          <w:szCs w:val="24"/>
          <w:rtl/>
        </w:rPr>
        <w:t xml:space="preserve">ب- انواع دستكشها </w:t>
      </w:r>
    </w:p>
    <w:p w:rsidR="00FD5238" w:rsidRPr="004B7A4E" w:rsidRDefault="00FD5238" w:rsidP="00FD5238">
      <w:pPr>
        <w:bidi/>
        <w:spacing w:after="0" w:line="240" w:lineRule="auto"/>
        <w:rPr>
          <w:rFonts w:asciiTheme="majorBidi" w:eastAsia="Times New Roman" w:hAnsiTheme="majorBidi" w:cstheme="majorBidi"/>
          <w:color w:val="333333"/>
          <w:sz w:val="24"/>
          <w:szCs w:val="24"/>
          <w:rtl/>
        </w:rPr>
      </w:pPr>
      <w:r w:rsidRPr="00E66CEB">
        <w:rPr>
          <w:rFonts w:ascii="Tahoma" w:eastAsia="Times New Roman" w:hAnsi="Tahoma" w:cs="Tahoma"/>
          <w:color w:val="333333"/>
          <w:sz w:val="16"/>
          <w:szCs w:val="16"/>
          <w:rtl/>
        </w:rPr>
        <w:br/>
      </w:r>
      <w:r w:rsidRPr="004B7A4E">
        <w:rPr>
          <w:rFonts w:asciiTheme="majorBidi" w:eastAsia="Times New Roman" w:hAnsiTheme="majorBidi" w:cstheme="majorBidi"/>
          <w:color w:val="333333"/>
          <w:sz w:val="24"/>
          <w:szCs w:val="24"/>
          <w:rtl/>
        </w:rPr>
        <w:t xml:space="preserve">انتخاب دستكش مناسب با توجه به نوع ماده شيميايي بسيار مهم است. زيرا هر دستكشي براي كاركردن با تمام مواد شيميايي يا موقعيت ها مناسب نيست. </w:t>
      </w:r>
      <w:r w:rsidRPr="004B7A4E">
        <w:rPr>
          <w:rFonts w:asciiTheme="majorBidi" w:eastAsia="Times New Roman" w:hAnsiTheme="majorBidi" w:cstheme="majorBidi"/>
          <w:color w:val="333333"/>
          <w:sz w:val="24"/>
          <w:szCs w:val="24"/>
          <w:rtl/>
        </w:rPr>
        <w:br/>
        <w:t xml:space="preserve">نكات مهم هنگام استفاده از دستكش ها </w:t>
      </w:r>
      <w:r w:rsidRPr="004B7A4E">
        <w:rPr>
          <w:rFonts w:asciiTheme="majorBidi" w:eastAsia="Times New Roman" w:hAnsiTheme="majorBidi" w:cstheme="majorBidi"/>
          <w:color w:val="333333"/>
          <w:sz w:val="24"/>
          <w:szCs w:val="24"/>
          <w:rtl/>
        </w:rPr>
        <w:br/>
        <w:t>• به راهنما يا پيشنهاد كارخانه سازنده ماده شيميايي جهت انتخاب دستكش مناسب مراجعه كنيد.</w:t>
      </w:r>
      <w:r w:rsidRPr="004B7A4E">
        <w:rPr>
          <w:rFonts w:asciiTheme="majorBidi" w:eastAsia="Times New Roman" w:hAnsiTheme="majorBidi" w:cstheme="majorBidi"/>
          <w:color w:val="333333"/>
          <w:sz w:val="24"/>
          <w:szCs w:val="24"/>
          <w:rtl/>
        </w:rPr>
        <w:br/>
        <w:t>• در صورت پاره شدن دستكش حين كار، بلافاصله آن را تعويض كنيد.</w:t>
      </w:r>
      <w:r w:rsidRPr="004B7A4E">
        <w:rPr>
          <w:rFonts w:asciiTheme="majorBidi" w:eastAsia="Times New Roman" w:hAnsiTheme="majorBidi" w:cstheme="majorBidi"/>
          <w:color w:val="333333"/>
          <w:sz w:val="24"/>
          <w:szCs w:val="24"/>
          <w:rtl/>
        </w:rPr>
        <w:br/>
        <w:t>• هنگام تعويض دستكش ها و بعد از اتمام كار دستها را بايد شستشو داد.</w:t>
      </w:r>
    </w:p>
    <w:p w:rsidR="00FD5238" w:rsidRPr="00D32419" w:rsidRDefault="00FD5238" w:rsidP="00FD5238">
      <w:pPr>
        <w:bidi/>
        <w:spacing w:after="0" w:line="240" w:lineRule="auto"/>
        <w:rPr>
          <w:rFonts w:asciiTheme="majorBidi" w:eastAsia="Times New Roman" w:hAnsiTheme="majorBidi" w:cstheme="majorBidi"/>
          <w:b/>
          <w:bCs/>
          <w:color w:val="333333"/>
          <w:sz w:val="24"/>
          <w:szCs w:val="24"/>
          <w:rtl/>
        </w:rPr>
      </w:pPr>
      <w:r w:rsidRPr="00E66CEB">
        <w:rPr>
          <w:rFonts w:ascii="Tahoma" w:eastAsia="Times New Roman" w:hAnsi="Tahoma" w:cs="Tahoma"/>
          <w:color w:val="333333"/>
          <w:sz w:val="16"/>
          <w:szCs w:val="16"/>
          <w:rtl/>
        </w:rPr>
        <w:br/>
      </w:r>
      <w:r w:rsidRPr="00D32419">
        <w:rPr>
          <w:rFonts w:asciiTheme="majorBidi" w:eastAsia="Times New Roman" w:hAnsiTheme="majorBidi" w:cstheme="majorBidi"/>
          <w:b/>
          <w:bCs/>
          <w:color w:val="333333"/>
          <w:sz w:val="24"/>
          <w:szCs w:val="24"/>
          <w:rtl/>
        </w:rPr>
        <w:t xml:space="preserve">ج-  ماسكها </w:t>
      </w:r>
    </w:p>
    <w:p w:rsidR="00592D55" w:rsidRDefault="00FD5238" w:rsidP="00FD5238">
      <w:pPr>
        <w:bidi/>
        <w:spacing w:after="0" w:line="240" w:lineRule="auto"/>
        <w:rPr>
          <w:rFonts w:asciiTheme="majorBidi" w:eastAsia="Times New Roman" w:hAnsiTheme="majorBidi" w:cstheme="majorBidi" w:hint="cs"/>
          <w:color w:val="333333"/>
          <w:sz w:val="24"/>
          <w:szCs w:val="24"/>
          <w:rtl/>
        </w:rPr>
      </w:pPr>
      <w:r w:rsidRPr="00E66CEB">
        <w:rPr>
          <w:rFonts w:ascii="Tahoma" w:eastAsia="Times New Roman" w:hAnsi="Tahoma" w:cs="Tahoma"/>
          <w:color w:val="333333"/>
          <w:sz w:val="16"/>
          <w:szCs w:val="16"/>
          <w:rtl/>
        </w:rPr>
        <w:br/>
      </w:r>
      <w:r w:rsidRPr="00D32419">
        <w:rPr>
          <w:rFonts w:asciiTheme="majorBidi" w:eastAsia="Times New Roman" w:hAnsiTheme="majorBidi" w:cstheme="majorBidi"/>
          <w:color w:val="333333"/>
          <w:sz w:val="24"/>
          <w:szCs w:val="24"/>
          <w:rtl/>
        </w:rPr>
        <w:t>زماني كه استفاده از هود شيمي امكان پذير نيست بايد از ماسك محافظ استفاده كرد.</w:t>
      </w:r>
      <w:r w:rsidRPr="00D32419">
        <w:rPr>
          <w:rFonts w:asciiTheme="majorBidi" w:eastAsia="Times New Roman" w:hAnsiTheme="majorBidi" w:cstheme="majorBidi"/>
          <w:color w:val="333333"/>
          <w:sz w:val="24"/>
          <w:szCs w:val="24"/>
          <w:rtl/>
        </w:rPr>
        <w:br/>
        <w:t>انتخاب صحيح نوع ماسك بايد با توجه به نوع ماده شيميايي (غبار- بخار) انجام شود.</w:t>
      </w:r>
    </w:p>
    <w:p w:rsidR="00592D55" w:rsidRDefault="00592D55" w:rsidP="00592D55">
      <w:pPr>
        <w:jc w:val="center"/>
        <w:rPr>
          <w:rFonts w:asciiTheme="majorBidi" w:hAnsiTheme="majorBidi" w:cstheme="majorBidi"/>
          <w:b/>
          <w:bCs/>
          <w:sz w:val="28"/>
          <w:szCs w:val="28"/>
          <w:rtl/>
          <w:lang w:bidi="fa-IR"/>
        </w:rPr>
      </w:pPr>
      <w:r>
        <w:rPr>
          <w:rFonts w:asciiTheme="majorBidi" w:hAnsiTheme="majorBidi" w:cstheme="majorBidi" w:hint="cs"/>
          <w:b/>
          <w:bCs/>
          <w:sz w:val="28"/>
          <w:szCs w:val="28"/>
          <w:rtl/>
          <w:lang w:bidi="fa-IR"/>
        </w:rPr>
        <w:lastRenderedPageBreak/>
        <w:t>آزمایشگاه کنترل غذا و دارو ایلام</w:t>
      </w:r>
    </w:p>
    <w:tbl>
      <w:tblPr>
        <w:tblStyle w:val="TableGrid"/>
        <w:bidiVisual/>
        <w:tblW w:w="9937" w:type="dxa"/>
        <w:tblLook w:val="04A0"/>
      </w:tblPr>
      <w:tblGrid>
        <w:gridCol w:w="3770"/>
        <w:gridCol w:w="6167"/>
      </w:tblGrid>
      <w:tr w:rsidR="00592D55" w:rsidTr="000E295A">
        <w:trPr>
          <w:trHeight w:val="406"/>
        </w:trPr>
        <w:tc>
          <w:tcPr>
            <w:tcW w:w="3770" w:type="dxa"/>
          </w:tcPr>
          <w:p w:rsidR="00592D55" w:rsidRPr="00054183" w:rsidRDefault="00592D55" w:rsidP="00592D55">
            <w:pPr>
              <w:pStyle w:val="ListParagraph"/>
              <w:numPr>
                <w:ilvl w:val="0"/>
                <w:numId w:val="14"/>
              </w:numPr>
              <w:rPr>
                <w:rFonts w:asciiTheme="majorBidi" w:hAnsiTheme="majorBidi" w:cstheme="majorBidi"/>
                <w:b/>
                <w:bCs/>
                <w:rtl/>
                <w:lang w:bidi="fa-IR"/>
              </w:rPr>
            </w:pPr>
            <w:r>
              <w:rPr>
                <w:rFonts w:asciiTheme="majorBidi" w:hAnsiTheme="majorBidi" w:cstheme="majorBidi" w:hint="cs"/>
                <w:rtl/>
                <w:lang w:bidi="fa-IR"/>
              </w:rPr>
              <w:t xml:space="preserve">شماره </w:t>
            </w:r>
            <w:r>
              <w:rPr>
                <w:rFonts w:asciiTheme="majorBidi" w:hAnsiTheme="majorBidi" w:cstheme="majorBidi"/>
                <w:lang w:bidi="fa-IR"/>
              </w:rPr>
              <w:t>Sop</w:t>
            </w:r>
            <w:r>
              <w:rPr>
                <w:rFonts w:asciiTheme="majorBidi" w:hAnsiTheme="majorBidi" w:cstheme="majorBidi" w:hint="cs"/>
                <w:b/>
                <w:bCs/>
                <w:rtl/>
                <w:lang w:bidi="fa-IR"/>
              </w:rPr>
              <w:t xml:space="preserve"> :</w:t>
            </w:r>
            <w:r w:rsidRPr="00F031BA">
              <w:rPr>
                <w:rFonts w:asciiTheme="majorBidi" w:hAnsiTheme="majorBidi" w:cstheme="majorBidi"/>
                <w:sz w:val="22"/>
                <w:szCs w:val="22"/>
                <w:lang w:bidi="fa-IR"/>
              </w:rPr>
              <w:t>CHSL4</w:t>
            </w:r>
          </w:p>
        </w:tc>
        <w:tc>
          <w:tcPr>
            <w:tcW w:w="6167"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 xml:space="preserve">عنوان </w:t>
            </w:r>
            <w:r w:rsidRPr="00F031BA">
              <w:rPr>
                <w:rFonts w:asciiTheme="majorBidi" w:hAnsiTheme="majorBidi" w:cstheme="majorBidi" w:hint="cs"/>
                <w:sz w:val="22"/>
                <w:szCs w:val="22"/>
                <w:rtl/>
                <w:lang w:bidi="fa-IR"/>
              </w:rPr>
              <w:t xml:space="preserve">:   </w:t>
            </w:r>
            <w:r w:rsidRPr="00F031BA">
              <w:rPr>
                <w:rFonts w:asciiTheme="majorBidi" w:hAnsiTheme="majorBidi" w:cstheme="majorBidi"/>
                <w:sz w:val="22"/>
                <w:szCs w:val="22"/>
                <w:rtl/>
                <w:lang w:bidi="fa-IR"/>
              </w:rPr>
              <w:t>نکات ایمنی در محیط آزمایشگاه شیمی</w:t>
            </w:r>
          </w:p>
        </w:tc>
      </w:tr>
      <w:tr w:rsidR="00592D55" w:rsidTr="000E295A">
        <w:trPr>
          <w:trHeight w:val="406"/>
        </w:trPr>
        <w:tc>
          <w:tcPr>
            <w:tcW w:w="3770"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 xml:space="preserve">شماره بازنگری :  </w:t>
            </w:r>
          </w:p>
        </w:tc>
        <w:tc>
          <w:tcPr>
            <w:tcW w:w="6167"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نویسنده : اقباله اسدالهی                     تاریخ و امضاء :19/1/91</w:t>
            </w:r>
          </w:p>
        </w:tc>
      </w:tr>
      <w:tr w:rsidR="00592D55" w:rsidTr="000E295A">
        <w:trPr>
          <w:trHeight w:val="406"/>
        </w:trPr>
        <w:tc>
          <w:tcPr>
            <w:tcW w:w="3770"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بخش مربوطه : شیمی</w:t>
            </w:r>
          </w:p>
        </w:tc>
        <w:tc>
          <w:tcPr>
            <w:tcW w:w="6167"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 xml:space="preserve">ویرایشگر :                                    تاریخ و امضاء :        </w:t>
            </w:r>
          </w:p>
        </w:tc>
      </w:tr>
      <w:tr w:rsidR="00592D55" w:rsidTr="000E295A">
        <w:trPr>
          <w:trHeight w:val="406"/>
        </w:trPr>
        <w:tc>
          <w:tcPr>
            <w:tcW w:w="3770"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جایگزین :</w:t>
            </w:r>
          </w:p>
        </w:tc>
        <w:tc>
          <w:tcPr>
            <w:tcW w:w="6167"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مسئول تایید کننده : زینب رضایتی زاد   تاریخ و امضاء :22/1/91</w:t>
            </w:r>
          </w:p>
        </w:tc>
      </w:tr>
      <w:tr w:rsidR="00592D55" w:rsidTr="000E295A">
        <w:trPr>
          <w:trHeight w:val="429"/>
        </w:trPr>
        <w:tc>
          <w:tcPr>
            <w:tcW w:w="3770"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زمان اجراء :</w:t>
            </w:r>
          </w:p>
        </w:tc>
        <w:tc>
          <w:tcPr>
            <w:tcW w:w="6167" w:type="dxa"/>
          </w:tcPr>
          <w:p w:rsidR="00592D55" w:rsidRPr="00054183" w:rsidRDefault="00592D55" w:rsidP="00592D55">
            <w:pPr>
              <w:pStyle w:val="ListParagraph"/>
              <w:numPr>
                <w:ilvl w:val="0"/>
                <w:numId w:val="14"/>
              </w:numPr>
              <w:rPr>
                <w:rFonts w:asciiTheme="majorBidi" w:hAnsiTheme="majorBidi" w:cstheme="majorBidi"/>
                <w:rtl/>
                <w:lang w:bidi="fa-IR"/>
              </w:rPr>
            </w:pPr>
            <w:r>
              <w:rPr>
                <w:rFonts w:asciiTheme="majorBidi" w:hAnsiTheme="majorBidi" w:cstheme="majorBidi" w:hint="cs"/>
                <w:rtl/>
                <w:lang w:bidi="fa-IR"/>
              </w:rPr>
              <w:t>بخش های مربوطه :</w:t>
            </w:r>
          </w:p>
        </w:tc>
      </w:tr>
    </w:tbl>
    <w:p w:rsidR="00FD5238" w:rsidRDefault="00FD5238" w:rsidP="00592D55">
      <w:pPr>
        <w:bidi/>
        <w:spacing w:after="0" w:line="240" w:lineRule="auto"/>
        <w:rPr>
          <w:rFonts w:asciiTheme="majorBidi" w:eastAsia="Times New Roman" w:hAnsiTheme="majorBidi" w:cstheme="majorBidi"/>
          <w:color w:val="333333"/>
          <w:sz w:val="24"/>
          <w:szCs w:val="24"/>
          <w:rtl/>
        </w:rPr>
      </w:pPr>
      <w:r w:rsidRPr="00D32419">
        <w:rPr>
          <w:rFonts w:asciiTheme="majorBidi" w:eastAsia="Times New Roman" w:hAnsiTheme="majorBidi" w:cstheme="majorBidi"/>
          <w:color w:val="333333"/>
          <w:sz w:val="24"/>
          <w:szCs w:val="24"/>
          <w:rtl/>
        </w:rPr>
        <w:br/>
        <w:t>قبل از شروع به كار كنترل شود كه اندازه ماسك مناسب صورت باشد، در اين صورت از كاركرد صحيح آن مي توان مطمئن بود.</w:t>
      </w:r>
    </w:p>
    <w:p w:rsidR="005F3543" w:rsidRPr="00D32419" w:rsidRDefault="005F3543" w:rsidP="005F3543">
      <w:pPr>
        <w:bidi/>
        <w:spacing w:after="0" w:line="240" w:lineRule="auto"/>
        <w:rPr>
          <w:rFonts w:asciiTheme="majorBidi" w:eastAsia="Times New Roman" w:hAnsiTheme="majorBidi" w:cstheme="majorBidi"/>
          <w:color w:val="333333"/>
          <w:sz w:val="24"/>
          <w:szCs w:val="24"/>
          <w:rtl/>
        </w:rPr>
      </w:pPr>
    </w:p>
    <w:p w:rsidR="005F3543" w:rsidRDefault="00FD5238" w:rsidP="00D32419">
      <w:pPr>
        <w:bidi/>
        <w:spacing w:after="0" w:line="240" w:lineRule="auto"/>
        <w:rPr>
          <w:rFonts w:asciiTheme="majorBidi" w:eastAsia="Times New Roman" w:hAnsiTheme="majorBidi" w:cstheme="majorBidi"/>
          <w:color w:val="333333"/>
          <w:sz w:val="24"/>
          <w:szCs w:val="24"/>
          <w:rtl/>
        </w:rPr>
      </w:pPr>
      <w:r w:rsidRPr="00D32419">
        <w:rPr>
          <w:rFonts w:asciiTheme="majorBidi" w:eastAsia="Times New Roman" w:hAnsiTheme="majorBidi" w:cstheme="majorBidi"/>
          <w:b/>
          <w:bCs/>
          <w:color w:val="333333"/>
          <w:sz w:val="24"/>
          <w:szCs w:val="24"/>
          <w:rtl/>
        </w:rPr>
        <w:t>ريختن مواد شيميايي در آزمايشگاه</w:t>
      </w:r>
      <w:r w:rsidRPr="00D32419">
        <w:rPr>
          <w:rFonts w:asciiTheme="majorBidi" w:eastAsia="Times New Roman" w:hAnsiTheme="majorBidi" w:cstheme="majorBidi"/>
          <w:color w:val="333333"/>
          <w:sz w:val="24"/>
          <w:szCs w:val="24"/>
          <w:rtl/>
        </w:rPr>
        <w:t xml:space="preserve"> </w:t>
      </w:r>
    </w:p>
    <w:p w:rsidR="005F3543" w:rsidRDefault="00FD5238" w:rsidP="005F3543">
      <w:pPr>
        <w:bidi/>
        <w:spacing w:after="0" w:line="240" w:lineRule="auto"/>
        <w:rPr>
          <w:rFonts w:asciiTheme="majorBidi" w:eastAsia="Times New Roman" w:hAnsiTheme="majorBidi" w:cstheme="majorBidi"/>
          <w:color w:val="333333"/>
          <w:sz w:val="24"/>
          <w:szCs w:val="24"/>
          <w:rtl/>
        </w:rPr>
      </w:pPr>
      <w:r w:rsidRPr="00D32419">
        <w:rPr>
          <w:rFonts w:asciiTheme="majorBidi" w:eastAsia="Times New Roman" w:hAnsiTheme="majorBidi" w:cstheme="majorBidi"/>
          <w:color w:val="333333"/>
          <w:sz w:val="24"/>
          <w:szCs w:val="24"/>
          <w:rtl/>
        </w:rPr>
        <w:br/>
        <w:t>بعضي مواقع بطور سهوي يا پافشاري بر يك ايده و روش كار ناصحيح، ممكن است باعث بروز حادثه در آزمايشگاه شود. عمده ترين حادثه در آزمايشگاه ريختن مواد شيميايي است.</w:t>
      </w:r>
    </w:p>
    <w:p w:rsidR="007A15E7" w:rsidRDefault="00FD5238" w:rsidP="005F3543">
      <w:pPr>
        <w:bidi/>
        <w:spacing w:after="0" w:line="240" w:lineRule="auto"/>
        <w:rPr>
          <w:rFonts w:asciiTheme="majorBidi" w:eastAsia="Times New Roman" w:hAnsiTheme="majorBidi" w:cstheme="majorBidi"/>
          <w:b/>
          <w:bCs/>
          <w:color w:val="333333"/>
          <w:sz w:val="24"/>
          <w:szCs w:val="24"/>
          <w:rtl/>
        </w:rPr>
      </w:pPr>
      <w:r w:rsidRPr="00D32419">
        <w:rPr>
          <w:rFonts w:asciiTheme="majorBidi" w:eastAsia="Times New Roman" w:hAnsiTheme="majorBidi" w:cstheme="majorBidi"/>
          <w:color w:val="333333"/>
          <w:sz w:val="24"/>
          <w:szCs w:val="24"/>
          <w:rtl/>
        </w:rPr>
        <w:br/>
      </w:r>
      <w:r w:rsidRPr="00D32419">
        <w:rPr>
          <w:rFonts w:asciiTheme="majorBidi" w:eastAsia="Times New Roman" w:hAnsiTheme="majorBidi" w:cstheme="majorBidi"/>
          <w:b/>
          <w:bCs/>
          <w:color w:val="333333"/>
          <w:sz w:val="24"/>
          <w:szCs w:val="24"/>
          <w:rtl/>
        </w:rPr>
        <w:t> دستورات ذيل در صورتي كه ميزان ماده شيميايي ريخته شد كم باشد بايد انجام شود</w:t>
      </w:r>
      <w:r w:rsidR="00D32419">
        <w:rPr>
          <w:rFonts w:asciiTheme="majorBidi" w:eastAsia="Times New Roman" w:hAnsiTheme="majorBidi" w:cstheme="majorBidi" w:hint="cs"/>
          <w:b/>
          <w:bCs/>
          <w:color w:val="333333"/>
          <w:sz w:val="24"/>
          <w:szCs w:val="24"/>
          <w:rtl/>
        </w:rPr>
        <w:t>:</w:t>
      </w:r>
    </w:p>
    <w:p w:rsidR="00FD5238" w:rsidRPr="00D4670E" w:rsidRDefault="00FD5238" w:rsidP="007A15E7">
      <w:pPr>
        <w:bidi/>
        <w:spacing w:after="0" w:line="240" w:lineRule="auto"/>
        <w:rPr>
          <w:rFonts w:asciiTheme="majorBidi" w:eastAsia="Times New Roman" w:hAnsiTheme="majorBidi" w:cstheme="majorBidi"/>
          <w:color w:val="333333"/>
          <w:sz w:val="24"/>
          <w:szCs w:val="24"/>
          <w:rtl/>
        </w:rPr>
      </w:pPr>
      <w:r w:rsidRPr="00D32419">
        <w:rPr>
          <w:rFonts w:asciiTheme="majorBidi" w:eastAsia="Times New Roman" w:hAnsiTheme="majorBidi" w:cstheme="majorBidi"/>
          <w:b/>
          <w:bCs/>
          <w:color w:val="333333"/>
          <w:sz w:val="24"/>
          <w:szCs w:val="24"/>
          <w:rtl/>
        </w:rPr>
        <w:br/>
      </w:r>
      <w:r w:rsidRPr="00D32419">
        <w:rPr>
          <w:rFonts w:asciiTheme="majorBidi" w:eastAsia="Times New Roman" w:hAnsiTheme="majorBidi" w:cstheme="majorBidi"/>
          <w:color w:val="333333"/>
          <w:sz w:val="24"/>
          <w:szCs w:val="24"/>
          <w:rtl/>
        </w:rPr>
        <w:t>• افراد حاضر در آزمايشگاه را بلافاصله مطلع كنيد.</w:t>
      </w:r>
      <w:r w:rsidRPr="00D32419">
        <w:rPr>
          <w:rFonts w:asciiTheme="majorBidi" w:eastAsia="Times New Roman" w:hAnsiTheme="majorBidi" w:cstheme="majorBidi"/>
          <w:color w:val="333333"/>
          <w:sz w:val="24"/>
          <w:szCs w:val="24"/>
          <w:rtl/>
        </w:rPr>
        <w:br/>
        <w:t>• از استنشاق بخارات ماده ريخته شده اجتناب كنيد.</w:t>
      </w:r>
      <w:r w:rsidRPr="00D32419">
        <w:rPr>
          <w:rFonts w:asciiTheme="majorBidi" w:eastAsia="Times New Roman" w:hAnsiTheme="majorBidi" w:cstheme="majorBidi"/>
          <w:color w:val="333333"/>
          <w:sz w:val="24"/>
          <w:szCs w:val="24"/>
          <w:rtl/>
        </w:rPr>
        <w:br/>
        <w:t>• از تجهيزات ايمني فردي مانند محافظ چشم و صورت، دستكش و لباس استفاده كنيد.</w:t>
      </w:r>
      <w:r w:rsidRPr="00D32419">
        <w:rPr>
          <w:rFonts w:asciiTheme="majorBidi" w:eastAsia="Times New Roman" w:hAnsiTheme="majorBidi" w:cstheme="majorBidi"/>
          <w:color w:val="333333"/>
          <w:sz w:val="24"/>
          <w:szCs w:val="24"/>
          <w:rtl/>
        </w:rPr>
        <w:br/>
        <w:t>• ماده ريخته شده را در يك مكان كوچك محدود كنيد.</w:t>
      </w:r>
      <w:r w:rsidRPr="00D32419">
        <w:rPr>
          <w:rFonts w:asciiTheme="majorBidi" w:eastAsia="Times New Roman" w:hAnsiTheme="majorBidi" w:cstheme="majorBidi"/>
          <w:color w:val="333333"/>
          <w:sz w:val="24"/>
          <w:szCs w:val="24"/>
          <w:rtl/>
        </w:rPr>
        <w:br/>
        <w:t xml:space="preserve">• از مواد مناسب براي خنثي كردن و جذب اسيدها و بازهاي معدني استفاده كنيد. </w:t>
      </w:r>
      <w:r w:rsidRPr="00D32419">
        <w:rPr>
          <w:rFonts w:asciiTheme="majorBidi" w:eastAsia="Times New Roman" w:hAnsiTheme="majorBidi" w:cstheme="majorBidi"/>
          <w:color w:val="333333"/>
          <w:sz w:val="24"/>
          <w:szCs w:val="24"/>
          <w:rtl/>
        </w:rPr>
        <w:br/>
      </w:r>
      <w:r w:rsidRPr="00D4670E">
        <w:rPr>
          <w:rFonts w:asciiTheme="majorBidi" w:eastAsia="Times New Roman" w:hAnsiTheme="majorBidi" w:cstheme="majorBidi"/>
          <w:color w:val="333333"/>
          <w:sz w:val="24"/>
          <w:szCs w:val="24"/>
          <w:rtl/>
        </w:rPr>
        <w:t>• باقيمانده بي اثر را جمع آوري كرده و بعد از قرار دادن در ظرف مناسب به همراه پسماندهاي شيميايي معدوم كنيد.</w:t>
      </w:r>
      <w:r w:rsidRPr="00D4670E">
        <w:rPr>
          <w:rFonts w:asciiTheme="majorBidi" w:eastAsia="Times New Roman" w:hAnsiTheme="majorBidi" w:cstheme="majorBidi"/>
          <w:color w:val="333333"/>
          <w:sz w:val="24"/>
          <w:szCs w:val="24"/>
          <w:rtl/>
        </w:rPr>
        <w:br/>
        <w:t>• براي ساير مواد شيميايي، مي توان از بسته هاي مخصوص جمع آوري يا جاذب مناسب يا ماسه خشك استفاده كرد.</w:t>
      </w:r>
      <w:r w:rsidRPr="00D4670E">
        <w:rPr>
          <w:rFonts w:asciiTheme="majorBidi" w:eastAsia="Times New Roman" w:hAnsiTheme="majorBidi" w:cstheme="majorBidi"/>
          <w:color w:val="333333"/>
          <w:sz w:val="24"/>
          <w:szCs w:val="24"/>
          <w:rtl/>
        </w:rPr>
        <w:br/>
        <w:t>• بعد از جمع آوري ماده ريخته شده، سطوح با آب شسته شود.</w:t>
      </w:r>
    </w:p>
    <w:p w:rsidR="00FD5238" w:rsidRPr="00D4670E" w:rsidRDefault="00FD5238" w:rsidP="00FD5238">
      <w:pPr>
        <w:bidi/>
        <w:spacing w:after="0" w:line="240" w:lineRule="auto"/>
        <w:rPr>
          <w:rFonts w:asciiTheme="majorBidi" w:eastAsia="Times New Roman" w:hAnsiTheme="majorBidi" w:cstheme="majorBidi"/>
          <w:color w:val="333333"/>
          <w:sz w:val="24"/>
          <w:szCs w:val="24"/>
          <w:rtl/>
        </w:rPr>
      </w:pPr>
      <w:r w:rsidRPr="00D4670E">
        <w:rPr>
          <w:rFonts w:asciiTheme="majorBidi" w:eastAsia="Times New Roman" w:hAnsiTheme="majorBidi" w:cstheme="majorBidi"/>
          <w:color w:val="333333"/>
          <w:sz w:val="24"/>
          <w:szCs w:val="24"/>
          <w:rtl/>
        </w:rPr>
        <w:t>در صورتيكه ميزان ماده شيميايي ريخته شده زياد باشد انجام اقدامات زير ضروري است.</w:t>
      </w:r>
      <w:r w:rsidRPr="00D4670E">
        <w:rPr>
          <w:rFonts w:asciiTheme="majorBidi" w:eastAsia="Times New Roman" w:hAnsiTheme="majorBidi" w:cstheme="majorBidi"/>
          <w:color w:val="333333"/>
          <w:sz w:val="24"/>
          <w:szCs w:val="24"/>
          <w:rtl/>
        </w:rPr>
        <w:br/>
        <w:t>• كمك به اشخاص مصدوم يا آلوده شده با مواد شيميايي، براي خارج كردن آنها از محيط آلوده.</w:t>
      </w:r>
      <w:r w:rsidRPr="00D4670E">
        <w:rPr>
          <w:rFonts w:asciiTheme="majorBidi" w:eastAsia="Times New Roman" w:hAnsiTheme="majorBidi" w:cstheme="majorBidi"/>
          <w:color w:val="333333"/>
          <w:sz w:val="24"/>
          <w:szCs w:val="24"/>
          <w:rtl/>
        </w:rPr>
        <w:br/>
        <w:t>• در صورتيكه مواد ريخته شده قابل اشتعال هستند، تمام منابع حرارتي و شعله ها بايد خاموش شود.</w:t>
      </w:r>
      <w:r w:rsidRPr="00D4670E">
        <w:rPr>
          <w:rFonts w:asciiTheme="majorBidi" w:eastAsia="Times New Roman" w:hAnsiTheme="majorBidi" w:cstheme="majorBidi"/>
          <w:color w:val="333333"/>
          <w:sz w:val="24"/>
          <w:szCs w:val="24"/>
          <w:rtl/>
        </w:rPr>
        <w:br/>
        <w:t>• براي پيشگيري از سرايت به ساير فضاها، تمامي درب ها بسته شود.</w:t>
      </w:r>
      <w:r w:rsidRPr="00D4670E">
        <w:rPr>
          <w:rFonts w:asciiTheme="majorBidi" w:eastAsia="Times New Roman" w:hAnsiTheme="majorBidi" w:cstheme="majorBidi"/>
          <w:color w:val="333333"/>
          <w:sz w:val="24"/>
          <w:szCs w:val="24"/>
          <w:rtl/>
        </w:rPr>
        <w:br/>
        <w:t>• اطلاع به افراد ذيصلاح براي انجام اقدامات اورژانسي.</w:t>
      </w:r>
    </w:p>
    <w:p w:rsidR="005F3543" w:rsidRDefault="005F3543">
      <w:pPr>
        <w:rPr>
          <w:rFonts w:asciiTheme="majorBidi" w:hAnsiTheme="majorBidi" w:cstheme="majorBidi"/>
          <w:sz w:val="24"/>
          <w:szCs w:val="24"/>
          <w:rtl/>
          <w:lang w:bidi="fa-IR"/>
        </w:rPr>
      </w:pPr>
      <w:r>
        <w:rPr>
          <w:rFonts w:asciiTheme="majorBidi" w:hAnsiTheme="majorBidi" w:cstheme="majorBidi"/>
          <w:sz w:val="24"/>
          <w:szCs w:val="24"/>
          <w:rtl/>
          <w:lang w:bidi="fa-IR"/>
        </w:rPr>
        <w:br w:type="page"/>
      </w:r>
    </w:p>
    <w:p w:rsidR="005F3543" w:rsidRDefault="005F3543" w:rsidP="002E506C">
      <w:pPr>
        <w:bidi/>
        <w:rPr>
          <w:rFonts w:asciiTheme="majorBidi" w:hAnsiTheme="majorBidi" w:cstheme="majorBidi"/>
          <w:sz w:val="24"/>
          <w:szCs w:val="24"/>
          <w:rtl/>
          <w:lang w:bidi="fa-IR"/>
        </w:rPr>
        <w:sectPr w:rsidR="005F3543" w:rsidSect="008B09B5">
          <w:pgSz w:w="12240" w:h="15840"/>
          <w:pgMar w:top="1440" w:right="1440" w:bottom="1440" w:left="1440" w:header="708" w:footer="708" w:gutter="0"/>
          <w:cols w:space="708"/>
          <w:docGrid w:linePitch="360"/>
        </w:sectPr>
      </w:pPr>
    </w:p>
    <w:p w:rsidR="0041280F" w:rsidRPr="00C373FB" w:rsidRDefault="0041280F" w:rsidP="002E506C">
      <w:pPr>
        <w:bidi/>
        <w:rPr>
          <w:rFonts w:asciiTheme="majorBidi" w:hAnsiTheme="majorBidi" w:cstheme="majorBidi"/>
          <w:sz w:val="24"/>
          <w:szCs w:val="24"/>
          <w:rtl/>
          <w:lang w:bidi="fa-IR"/>
        </w:rPr>
      </w:pPr>
    </w:p>
    <w:sectPr w:rsidR="0041280F" w:rsidRPr="00C373FB" w:rsidSect="008B09B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D87" w:rsidRDefault="00FB1D87" w:rsidP="006C142C">
      <w:pPr>
        <w:spacing w:after="0" w:line="240" w:lineRule="auto"/>
      </w:pPr>
      <w:r>
        <w:separator/>
      </w:r>
    </w:p>
  </w:endnote>
  <w:endnote w:type="continuationSeparator" w:id="1">
    <w:p w:rsidR="00FB1D87" w:rsidRDefault="00FB1D87" w:rsidP="006C1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D87" w:rsidRDefault="00FB1D87" w:rsidP="006C142C">
      <w:pPr>
        <w:spacing w:after="0" w:line="240" w:lineRule="auto"/>
      </w:pPr>
      <w:r>
        <w:separator/>
      </w:r>
    </w:p>
  </w:footnote>
  <w:footnote w:type="continuationSeparator" w:id="1">
    <w:p w:rsidR="00FB1D87" w:rsidRDefault="00FB1D87" w:rsidP="006C14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59A2"/>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D552B"/>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A49CB"/>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705E5"/>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B4F30"/>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F37D4"/>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968C1"/>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56748"/>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A7CE3"/>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001812"/>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1410D4"/>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16255A"/>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7C3963"/>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68388B"/>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2"/>
  </w:num>
  <w:num w:numId="5">
    <w:abstractNumId w:val="8"/>
  </w:num>
  <w:num w:numId="6">
    <w:abstractNumId w:val="11"/>
  </w:num>
  <w:num w:numId="7">
    <w:abstractNumId w:val="6"/>
  </w:num>
  <w:num w:numId="8">
    <w:abstractNumId w:val="0"/>
  </w:num>
  <w:num w:numId="9">
    <w:abstractNumId w:val="4"/>
  </w:num>
  <w:num w:numId="10">
    <w:abstractNumId w:val="3"/>
  </w:num>
  <w:num w:numId="11">
    <w:abstractNumId w:val="7"/>
  </w:num>
  <w:num w:numId="12">
    <w:abstractNumId w:val="9"/>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3B21"/>
    <w:rsid w:val="00003918"/>
    <w:rsid w:val="00011EE3"/>
    <w:rsid w:val="00015513"/>
    <w:rsid w:val="000213A2"/>
    <w:rsid w:val="00032DB3"/>
    <w:rsid w:val="00033C78"/>
    <w:rsid w:val="0003730A"/>
    <w:rsid w:val="00043DC0"/>
    <w:rsid w:val="000446C6"/>
    <w:rsid w:val="00051571"/>
    <w:rsid w:val="000558B0"/>
    <w:rsid w:val="00077585"/>
    <w:rsid w:val="00086588"/>
    <w:rsid w:val="00087902"/>
    <w:rsid w:val="00092DD3"/>
    <w:rsid w:val="000954C1"/>
    <w:rsid w:val="000A60BE"/>
    <w:rsid w:val="000A7246"/>
    <w:rsid w:val="000B698C"/>
    <w:rsid w:val="000C27BD"/>
    <w:rsid w:val="000D27B9"/>
    <w:rsid w:val="000F4F38"/>
    <w:rsid w:val="00101FD5"/>
    <w:rsid w:val="00104A73"/>
    <w:rsid w:val="001274D9"/>
    <w:rsid w:val="00130107"/>
    <w:rsid w:val="00134232"/>
    <w:rsid w:val="00137BB2"/>
    <w:rsid w:val="001426CC"/>
    <w:rsid w:val="001479E4"/>
    <w:rsid w:val="0015137C"/>
    <w:rsid w:val="00161849"/>
    <w:rsid w:val="001745FA"/>
    <w:rsid w:val="00176CEB"/>
    <w:rsid w:val="00195140"/>
    <w:rsid w:val="001A05E6"/>
    <w:rsid w:val="001A3D2D"/>
    <w:rsid w:val="001B33AD"/>
    <w:rsid w:val="001D03C9"/>
    <w:rsid w:val="001E1B5A"/>
    <w:rsid w:val="001F42C9"/>
    <w:rsid w:val="00201B07"/>
    <w:rsid w:val="00203432"/>
    <w:rsid w:val="002112A4"/>
    <w:rsid w:val="00214171"/>
    <w:rsid w:val="002203E9"/>
    <w:rsid w:val="00225BFF"/>
    <w:rsid w:val="002271B3"/>
    <w:rsid w:val="00236E86"/>
    <w:rsid w:val="002514A5"/>
    <w:rsid w:val="002721D5"/>
    <w:rsid w:val="00296C40"/>
    <w:rsid w:val="002A49E5"/>
    <w:rsid w:val="002B5990"/>
    <w:rsid w:val="002C21C3"/>
    <w:rsid w:val="002C51D2"/>
    <w:rsid w:val="002D59BD"/>
    <w:rsid w:val="002D759F"/>
    <w:rsid w:val="002E506C"/>
    <w:rsid w:val="002F3DEA"/>
    <w:rsid w:val="00305FD4"/>
    <w:rsid w:val="00312E9F"/>
    <w:rsid w:val="003136A8"/>
    <w:rsid w:val="00314251"/>
    <w:rsid w:val="00333E1E"/>
    <w:rsid w:val="0033433B"/>
    <w:rsid w:val="00354EC6"/>
    <w:rsid w:val="0035549D"/>
    <w:rsid w:val="00381524"/>
    <w:rsid w:val="0038169F"/>
    <w:rsid w:val="003918C4"/>
    <w:rsid w:val="003B5DA3"/>
    <w:rsid w:val="003C494F"/>
    <w:rsid w:val="003C5CD8"/>
    <w:rsid w:val="003F2A2E"/>
    <w:rsid w:val="003F6EC3"/>
    <w:rsid w:val="00405B09"/>
    <w:rsid w:val="0041280F"/>
    <w:rsid w:val="00444902"/>
    <w:rsid w:val="0044578D"/>
    <w:rsid w:val="00473641"/>
    <w:rsid w:val="00476B4B"/>
    <w:rsid w:val="004843D5"/>
    <w:rsid w:val="00484694"/>
    <w:rsid w:val="004850C1"/>
    <w:rsid w:val="00485F39"/>
    <w:rsid w:val="00495541"/>
    <w:rsid w:val="004A463D"/>
    <w:rsid w:val="004B5BD5"/>
    <w:rsid w:val="004B7A4E"/>
    <w:rsid w:val="004C044C"/>
    <w:rsid w:val="004E5A35"/>
    <w:rsid w:val="004F3F42"/>
    <w:rsid w:val="004F5F96"/>
    <w:rsid w:val="005015E1"/>
    <w:rsid w:val="0052270F"/>
    <w:rsid w:val="0053201E"/>
    <w:rsid w:val="00533DC7"/>
    <w:rsid w:val="00544984"/>
    <w:rsid w:val="005579D1"/>
    <w:rsid w:val="00571AA2"/>
    <w:rsid w:val="0057260F"/>
    <w:rsid w:val="00573260"/>
    <w:rsid w:val="00576DE5"/>
    <w:rsid w:val="00581570"/>
    <w:rsid w:val="005845E0"/>
    <w:rsid w:val="00585219"/>
    <w:rsid w:val="0059226D"/>
    <w:rsid w:val="00592D55"/>
    <w:rsid w:val="00594120"/>
    <w:rsid w:val="005964FC"/>
    <w:rsid w:val="005A1E22"/>
    <w:rsid w:val="005A4FEB"/>
    <w:rsid w:val="005C49F0"/>
    <w:rsid w:val="005C5CF3"/>
    <w:rsid w:val="005D71C7"/>
    <w:rsid w:val="005D7257"/>
    <w:rsid w:val="005E2F40"/>
    <w:rsid w:val="005F0D32"/>
    <w:rsid w:val="005F3543"/>
    <w:rsid w:val="00600204"/>
    <w:rsid w:val="00611844"/>
    <w:rsid w:val="00612D2C"/>
    <w:rsid w:val="00613D7E"/>
    <w:rsid w:val="00625DD2"/>
    <w:rsid w:val="00627EC2"/>
    <w:rsid w:val="006314D5"/>
    <w:rsid w:val="00632176"/>
    <w:rsid w:val="006433F5"/>
    <w:rsid w:val="0066392A"/>
    <w:rsid w:val="00672D77"/>
    <w:rsid w:val="00673133"/>
    <w:rsid w:val="00673884"/>
    <w:rsid w:val="006747D6"/>
    <w:rsid w:val="006756AA"/>
    <w:rsid w:val="0067647C"/>
    <w:rsid w:val="00684232"/>
    <w:rsid w:val="0068549B"/>
    <w:rsid w:val="006A14E3"/>
    <w:rsid w:val="006A2DD7"/>
    <w:rsid w:val="006B1774"/>
    <w:rsid w:val="006C142C"/>
    <w:rsid w:val="006C6B78"/>
    <w:rsid w:val="006D4ECA"/>
    <w:rsid w:val="006E3347"/>
    <w:rsid w:val="006E79C4"/>
    <w:rsid w:val="006F01AF"/>
    <w:rsid w:val="006F57B3"/>
    <w:rsid w:val="006F63A3"/>
    <w:rsid w:val="007026CE"/>
    <w:rsid w:val="0071235A"/>
    <w:rsid w:val="0071743F"/>
    <w:rsid w:val="0073204D"/>
    <w:rsid w:val="00736D67"/>
    <w:rsid w:val="00746A5C"/>
    <w:rsid w:val="007533EB"/>
    <w:rsid w:val="00765892"/>
    <w:rsid w:val="007662E2"/>
    <w:rsid w:val="007764C1"/>
    <w:rsid w:val="00776709"/>
    <w:rsid w:val="00781856"/>
    <w:rsid w:val="00790A16"/>
    <w:rsid w:val="007A15E7"/>
    <w:rsid w:val="007A517B"/>
    <w:rsid w:val="007B0965"/>
    <w:rsid w:val="007C17DB"/>
    <w:rsid w:val="007D0251"/>
    <w:rsid w:val="00801DC4"/>
    <w:rsid w:val="00804A95"/>
    <w:rsid w:val="00807359"/>
    <w:rsid w:val="00825960"/>
    <w:rsid w:val="00836749"/>
    <w:rsid w:val="00853AAF"/>
    <w:rsid w:val="00860042"/>
    <w:rsid w:val="0086154F"/>
    <w:rsid w:val="00861A95"/>
    <w:rsid w:val="0086343F"/>
    <w:rsid w:val="008639EF"/>
    <w:rsid w:val="008662A4"/>
    <w:rsid w:val="00871041"/>
    <w:rsid w:val="00874110"/>
    <w:rsid w:val="00895C1A"/>
    <w:rsid w:val="00897197"/>
    <w:rsid w:val="008A08CC"/>
    <w:rsid w:val="008A0920"/>
    <w:rsid w:val="008A76BE"/>
    <w:rsid w:val="008B09B5"/>
    <w:rsid w:val="008B65E5"/>
    <w:rsid w:val="008B6C13"/>
    <w:rsid w:val="008C0E77"/>
    <w:rsid w:val="008C483C"/>
    <w:rsid w:val="008C64D3"/>
    <w:rsid w:val="008E10E3"/>
    <w:rsid w:val="008F42AC"/>
    <w:rsid w:val="008F4B48"/>
    <w:rsid w:val="008F7B73"/>
    <w:rsid w:val="0090113E"/>
    <w:rsid w:val="009126AD"/>
    <w:rsid w:val="009178F5"/>
    <w:rsid w:val="00932B93"/>
    <w:rsid w:val="0095004D"/>
    <w:rsid w:val="0095787A"/>
    <w:rsid w:val="00974678"/>
    <w:rsid w:val="009761C9"/>
    <w:rsid w:val="00977E6B"/>
    <w:rsid w:val="009838F3"/>
    <w:rsid w:val="00995838"/>
    <w:rsid w:val="009A3ECF"/>
    <w:rsid w:val="009B39FE"/>
    <w:rsid w:val="009C11EE"/>
    <w:rsid w:val="009C198E"/>
    <w:rsid w:val="009C47AB"/>
    <w:rsid w:val="009D69F9"/>
    <w:rsid w:val="009E28C2"/>
    <w:rsid w:val="009F2223"/>
    <w:rsid w:val="009F2D55"/>
    <w:rsid w:val="009F3363"/>
    <w:rsid w:val="00A00859"/>
    <w:rsid w:val="00A00FB2"/>
    <w:rsid w:val="00A17B50"/>
    <w:rsid w:val="00A211B3"/>
    <w:rsid w:val="00A32E85"/>
    <w:rsid w:val="00A3327F"/>
    <w:rsid w:val="00A35C4A"/>
    <w:rsid w:val="00A409D9"/>
    <w:rsid w:val="00A4607C"/>
    <w:rsid w:val="00A46601"/>
    <w:rsid w:val="00A56F7C"/>
    <w:rsid w:val="00A67BDE"/>
    <w:rsid w:val="00A70AE7"/>
    <w:rsid w:val="00A8454A"/>
    <w:rsid w:val="00A8752F"/>
    <w:rsid w:val="00AB0D3F"/>
    <w:rsid w:val="00AB42F0"/>
    <w:rsid w:val="00AB4A0A"/>
    <w:rsid w:val="00AC4BE1"/>
    <w:rsid w:val="00AD0FD3"/>
    <w:rsid w:val="00AF48F3"/>
    <w:rsid w:val="00B007E7"/>
    <w:rsid w:val="00B00D9C"/>
    <w:rsid w:val="00B02CD5"/>
    <w:rsid w:val="00B0682E"/>
    <w:rsid w:val="00B62010"/>
    <w:rsid w:val="00B64759"/>
    <w:rsid w:val="00B74B92"/>
    <w:rsid w:val="00B83946"/>
    <w:rsid w:val="00B94E92"/>
    <w:rsid w:val="00B95755"/>
    <w:rsid w:val="00B960B5"/>
    <w:rsid w:val="00BA4B16"/>
    <w:rsid w:val="00BB0603"/>
    <w:rsid w:val="00BC3A4A"/>
    <w:rsid w:val="00BD1EB9"/>
    <w:rsid w:val="00BE4E1C"/>
    <w:rsid w:val="00BE56D8"/>
    <w:rsid w:val="00BF390C"/>
    <w:rsid w:val="00C0695B"/>
    <w:rsid w:val="00C07DA3"/>
    <w:rsid w:val="00C205B9"/>
    <w:rsid w:val="00C26870"/>
    <w:rsid w:val="00C30B36"/>
    <w:rsid w:val="00C30E3F"/>
    <w:rsid w:val="00C36B69"/>
    <w:rsid w:val="00C36C19"/>
    <w:rsid w:val="00C373FB"/>
    <w:rsid w:val="00C46ED3"/>
    <w:rsid w:val="00C51370"/>
    <w:rsid w:val="00C54414"/>
    <w:rsid w:val="00C563DA"/>
    <w:rsid w:val="00C5730A"/>
    <w:rsid w:val="00C604F3"/>
    <w:rsid w:val="00C61F5E"/>
    <w:rsid w:val="00C86810"/>
    <w:rsid w:val="00C90479"/>
    <w:rsid w:val="00C93BCE"/>
    <w:rsid w:val="00C959EC"/>
    <w:rsid w:val="00CB31E7"/>
    <w:rsid w:val="00CE3DDC"/>
    <w:rsid w:val="00D03948"/>
    <w:rsid w:val="00D2324A"/>
    <w:rsid w:val="00D26EF4"/>
    <w:rsid w:val="00D32419"/>
    <w:rsid w:val="00D40D27"/>
    <w:rsid w:val="00D4670E"/>
    <w:rsid w:val="00D66F8A"/>
    <w:rsid w:val="00D6778F"/>
    <w:rsid w:val="00D679E1"/>
    <w:rsid w:val="00D75DAB"/>
    <w:rsid w:val="00D91270"/>
    <w:rsid w:val="00D958A0"/>
    <w:rsid w:val="00DA2652"/>
    <w:rsid w:val="00DB3A7A"/>
    <w:rsid w:val="00DB3B21"/>
    <w:rsid w:val="00DB563F"/>
    <w:rsid w:val="00DB5C76"/>
    <w:rsid w:val="00DB6317"/>
    <w:rsid w:val="00DD29FC"/>
    <w:rsid w:val="00DD35FC"/>
    <w:rsid w:val="00DD6509"/>
    <w:rsid w:val="00DD73E4"/>
    <w:rsid w:val="00DE08E8"/>
    <w:rsid w:val="00DE2B6B"/>
    <w:rsid w:val="00E05433"/>
    <w:rsid w:val="00E06D65"/>
    <w:rsid w:val="00E425B2"/>
    <w:rsid w:val="00E571E0"/>
    <w:rsid w:val="00EA545D"/>
    <w:rsid w:val="00EA7FB9"/>
    <w:rsid w:val="00EB56F1"/>
    <w:rsid w:val="00EC1418"/>
    <w:rsid w:val="00EC652A"/>
    <w:rsid w:val="00ED6FDA"/>
    <w:rsid w:val="00EE195E"/>
    <w:rsid w:val="00EF710D"/>
    <w:rsid w:val="00F031BA"/>
    <w:rsid w:val="00F11523"/>
    <w:rsid w:val="00F13A7A"/>
    <w:rsid w:val="00F23985"/>
    <w:rsid w:val="00F25EF3"/>
    <w:rsid w:val="00F41D2F"/>
    <w:rsid w:val="00F56B38"/>
    <w:rsid w:val="00F57262"/>
    <w:rsid w:val="00F7509D"/>
    <w:rsid w:val="00F8262B"/>
    <w:rsid w:val="00F838BE"/>
    <w:rsid w:val="00FB1D87"/>
    <w:rsid w:val="00FB3FD6"/>
    <w:rsid w:val="00FC6DB9"/>
    <w:rsid w:val="00FD30EC"/>
    <w:rsid w:val="00FD5238"/>
    <w:rsid w:val="00FE08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4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142C"/>
  </w:style>
  <w:style w:type="paragraph" w:styleId="Footer">
    <w:name w:val="footer"/>
    <w:basedOn w:val="Normal"/>
    <w:link w:val="FooterChar"/>
    <w:uiPriority w:val="99"/>
    <w:semiHidden/>
    <w:unhideWhenUsed/>
    <w:rsid w:val="006C14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142C"/>
  </w:style>
  <w:style w:type="paragraph" w:styleId="NoSpacing">
    <w:name w:val="No Spacing"/>
    <w:link w:val="NoSpacingChar"/>
    <w:uiPriority w:val="1"/>
    <w:qFormat/>
    <w:rsid w:val="005C5CF3"/>
    <w:pPr>
      <w:spacing w:after="0" w:line="240" w:lineRule="auto"/>
    </w:pPr>
    <w:rPr>
      <w:rFonts w:eastAsiaTheme="minorEastAsia"/>
    </w:rPr>
  </w:style>
  <w:style w:type="character" w:customStyle="1" w:styleId="NoSpacingChar">
    <w:name w:val="No Spacing Char"/>
    <w:basedOn w:val="DefaultParagraphFont"/>
    <w:link w:val="NoSpacing"/>
    <w:uiPriority w:val="1"/>
    <w:rsid w:val="005C5CF3"/>
    <w:rPr>
      <w:rFonts w:eastAsiaTheme="minorEastAsia"/>
    </w:rPr>
  </w:style>
  <w:style w:type="paragraph" w:styleId="BalloonText">
    <w:name w:val="Balloon Text"/>
    <w:basedOn w:val="Normal"/>
    <w:link w:val="BalloonTextChar"/>
    <w:uiPriority w:val="99"/>
    <w:semiHidden/>
    <w:unhideWhenUsed/>
    <w:rsid w:val="005C5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CF3"/>
    <w:rPr>
      <w:rFonts w:ascii="Tahoma" w:hAnsi="Tahoma" w:cs="Tahoma"/>
      <w:sz w:val="16"/>
      <w:szCs w:val="16"/>
    </w:rPr>
  </w:style>
  <w:style w:type="paragraph" w:styleId="ListParagraph">
    <w:name w:val="List Paragraph"/>
    <w:basedOn w:val="Normal"/>
    <w:uiPriority w:val="34"/>
    <w:qFormat/>
    <w:rsid w:val="001A05E6"/>
    <w:pPr>
      <w:bidi/>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1A05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8B3F0-FF58-4C7C-A16B-C220CE1D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fdo</Company>
  <LinksUpToDate>false</LinksUpToDate>
  <CharactersWithSpaces>30004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asadolahi</dc:creator>
  <cp:keywords/>
  <dc:description/>
  <cp:lastModifiedBy>asadolahi</cp:lastModifiedBy>
  <cp:revision>2</cp:revision>
  <cp:lastPrinted>2012-10-22T19:44:00Z</cp:lastPrinted>
  <dcterms:created xsi:type="dcterms:W3CDTF">2013-07-09T07:14:00Z</dcterms:created>
  <dcterms:modified xsi:type="dcterms:W3CDTF">2013-07-09T07:14:00Z</dcterms:modified>
</cp:coreProperties>
</file>