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8B" w:rsidRDefault="0099278B" w:rsidP="0099278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99278B" w:rsidRDefault="0099278B" w:rsidP="0099278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726" w:type="dxa"/>
        <w:tblLook w:val="04A0"/>
      </w:tblPr>
      <w:tblGrid>
        <w:gridCol w:w="3689"/>
        <w:gridCol w:w="6037"/>
      </w:tblGrid>
      <w:tr w:rsidR="0099278B" w:rsidTr="0099278B">
        <w:trPr>
          <w:trHeight w:val="428"/>
        </w:trPr>
        <w:tc>
          <w:tcPr>
            <w:tcW w:w="3689" w:type="dxa"/>
          </w:tcPr>
          <w:p w:rsidR="0099278B" w:rsidRPr="00054183" w:rsidRDefault="0099278B" w:rsidP="0099278B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 </w:t>
            </w:r>
            <w:r w:rsidRPr="0099278B">
              <w:rPr>
                <w:rFonts w:asciiTheme="majorBidi" w:hAnsiTheme="majorBidi" w:cstheme="majorBidi"/>
                <w:lang w:bidi="fa-IR"/>
              </w:rPr>
              <w:t>CHS 2.2</w:t>
            </w:r>
          </w:p>
        </w:tc>
        <w:tc>
          <w:tcPr>
            <w:tcW w:w="6037" w:type="dxa"/>
          </w:tcPr>
          <w:p w:rsidR="0099278B" w:rsidRPr="00054183" w:rsidRDefault="0099278B" w:rsidP="0099278B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  </w:t>
            </w:r>
            <w:r w:rsidRPr="0099278B">
              <w:rPr>
                <w:rFonts w:asciiTheme="majorBidi" w:hAnsiTheme="majorBidi" w:cstheme="majorBidi"/>
                <w:rtl/>
                <w:lang w:bidi="fa-IR"/>
              </w:rPr>
              <w:t>اندازه گيري میزان ید</w:t>
            </w:r>
            <w:r w:rsidR="00D51014">
              <w:rPr>
                <w:rFonts w:asciiTheme="majorBidi" w:hAnsiTheme="majorBidi" w:cstheme="majorBidi" w:hint="cs"/>
                <w:rtl/>
                <w:lang w:bidi="fa-IR"/>
              </w:rPr>
              <w:t xml:space="preserve"> در نمک طعام</w:t>
            </w:r>
          </w:p>
        </w:tc>
      </w:tr>
      <w:tr w:rsidR="0099278B" w:rsidTr="0099278B">
        <w:trPr>
          <w:trHeight w:val="454"/>
        </w:trPr>
        <w:tc>
          <w:tcPr>
            <w:tcW w:w="3689" w:type="dxa"/>
          </w:tcPr>
          <w:p w:rsidR="0099278B" w:rsidRPr="00054183" w:rsidRDefault="0099278B" w:rsidP="0099278B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037" w:type="dxa"/>
          </w:tcPr>
          <w:p w:rsidR="0099278B" w:rsidRPr="00054183" w:rsidRDefault="0099278B" w:rsidP="0099278B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فاطمه خانی                        تاریخ و امضاء : 19/1/91</w:t>
            </w:r>
          </w:p>
        </w:tc>
      </w:tr>
      <w:tr w:rsidR="0099278B" w:rsidTr="0099278B">
        <w:trPr>
          <w:trHeight w:val="454"/>
        </w:trPr>
        <w:tc>
          <w:tcPr>
            <w:tcW w:w="3689" w:type="dxa"/>
          </w:tcPr>
          <w:p w:rsidR="0099278B" w:rsidRPr="00054183" w:rsidRDefault="0099278B" w:rsidP="0099278B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 شیمی</w:t>
            </w:r>
          </w:p>
        </w:tc>
        <w:tc>
          <w:tcPr>
            <w:tcW w:w="6037" w:type="dxa"/>
          </w:tcPr>
          <w:p w:rsidR="0099278B" w:rsidRPr="00054183" w:rsidRDefault="0099278B" w:rsidP="0099278B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 تاریخ و امضاء :        </w:t>
            </w:r>
          </w:p>
        </w:tc>
      </w:tr>
      <w:tr w:rsidR="0099278B" w:rsidTr="0099278B">
        <w:trPr>
          <w:trHeight w:val="454"/>
        </w:trPr>
        <w:tc>
          <w:tcPr>
            <w:tcW w:w="3689" w:type="dxa"/>
          </w:tcPr>
          <w:p w:rsidR="0099278B" w:rsidRPr="00054183" w:rsidRDefault="0099278B" w:rsidP="0099278B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037" w:type="dxa"/>
          </w:tcPr>
          <w:p w:rsidR="0099278B" w:rsidRPr="00054183" w:rsidRDefault="0099278B" w:rsidP="0099278B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 تاریخ و امضاء : 22/1/91</w:t>
            </w:r>
          </w:p>
        </w:tc>
      </w:tr>
      <w:tr w:rsidR="0099278B" w:rsidTr="0099278B">
        <w:trPr>
          <w:trHeight w:val="454"/>
        </w:trPr>
        <w:tc>
          <w:tcPr>
            <w:tcW w:w="3689" w:type="dxa"/>
          </w:tcPr>
          <w:p w:rsidR="0099278B" w:rsidRPr="00054183" w:rsidRDefault="0099278B" w:rsidP="0099278B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037" w:type="dxa"/>
          </w:tcPr>
          <w:p w:rsidR="0099278B" w:rsidRPr="00054183" w:rsidRDefault="0099278B" w:rsidP="0099278B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99278B" w:rsidRDefault="0099278B" w:rsidP="0099278B">
      <w:pPr>
        <w:jc w:val="both"/>
        <w:rPr>
          <w:rtl/>
          <w:lang w:bidi="fa-IR"/>
        </w:rPr>
      </w:pPr>
    </w:p>
    <w:p w:rsidR="00C46112" w:rsidRDefault="00C46112" w:rsidP="00C46112">
      <w:pPr>
        <w:jc w:val="center"/>
        <w:rPr>
          <w:rFonts w:cs="2  Zar"/>
          <w:b/>
          <w:bCs/>
          <w:sz w:val="28"/>
          <w:szCs w:val="28"/>
          <w:lang w:bidi="fa-IR"/>
        </w:rPr>
      </w:pPr>
    </w:p>
    <w:p w:rsidR="00C46112" w:rsidRPr="0099278B" w:rsidRDefault="00C46112" w:rsidP="00C46112">
      <w:pPr>
        <w:rPr>
          <w:rFonts w:asciiTheme="majorBidi" w:hAnsiTheme="majorBidi" w:cstheme="majorBidi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1</w:t>
      </w:r>
      <w:r w:rsidRPr="0099278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-هدف :</w:t>
      </w:r>
      <w:r w:rsidRPr="0099278B">
        <w:rPr>
          <w:rFonts w:asciiTheme="majorBidi" w:hAnsiTheme="majorBidi" w:cstheme="majorBidi"/>
          <w:rtl/>
          <w:lang w:bidi="fa-IR"/>
        </w:rPr>
        <w:t xml:space="preserve"> اين دستورالعمل روش اندازه گيري میزان ید را در نمک طعام توضيح ميدهد.</w:t>
      </w:r>
    </w:p>
    <w:p w:rsidR="00C46112" w:rsidRPr="0099278B" w:rsidRDefault="00C46112" w:rsidP="00C46112">
      <w:pPr>
        <w:rPr>
          <w:rFonts w:asciiTheme="majorBidi" w:hAnsiTheme="majorBidi" w:cstheme="majorBidi"/>
          <w:rtl/>
          <w:lang w:bidi="fa-IR"/>
        </w:rPr>
      </w:pPr>
    </w:p>
    <w:p w:rsidR="00C46112" w:rsidRPr="0099278B" w:rsidRDefault="00C46112" w:rsidP="00C46112">
      <w:pPr>
        <w:rPr>
          <w:rFonts w:asciiTheme="majorBidi" w:hAnsiTheme="majorBidi" w:cstheme="majorBidi"/>
          <w:rtl/>
          <w:lang w:bidi="fa-IR"/>
        </w:rPr>
      </w:pPr>
      <w:r w:rsidRPr="0099278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2-دامنه عملكرد :</w:t>
      </w:r>
      <w:r w:rsidRPr="0099278B">
        <w:rPr>
          <w:rFonts w:asciiTheme="majorBidi" w:hAnsiTheme="majorBidi" w:cstheme="majorBidi"/>
          <w:rtl/>
          <w:lang w:bidi="fa-IR"/>
        </w:rPr>
        <w:t xml:space="preserve"> اين دستورالعمل جهت اندازه گيري میزان ید در نمک طعام در بخش شیمی مورد استفاده ميباشد.</w:t>
      </w:r>
    </w:p>
    <w:p w:rsidR="00C46112" w:rsidRPr="0099278B" w:rsidRDefault="00C46112" w:rsidP="00C46112">
      <w:pPr>
        <w:rPr>
          <w:rFonts w:asciiTheme="majorBidi" w:hAnsiTheme="majorBidi" w:cstheme="majorBidi"/>
          <w:rtl/>
          <w:lang w:bidi="fa-IR"/>
        </w:rPr>
      </w:pPr>
    </w:p>
    <w:p w:rsidR="00C46112" w:rsidRPr="0099278B" w:rsidRDefault="00C46112" w:rsidP="00C46112">
      <w:pPr>
        <w:rPr>
          <w:rFonts w:asciiTheme="majorBidi" w:hAnsiTheme="majorBidi" w:cstheme="majorBidi"/>
          <w:rtl/>
          <w:lang w:bidi="fa-IR"/>
        </w:rPr>
      </w:pPr>
      <w:r w:rsidRPr="0099278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3</w:t>
      </w:r>
      <w:r w:rsidRPr="0099278B">
        <w:rPr>
          <w:rFonts w:asciiTheme="majorBidi" w:hAnsiTheme="majorBidi" w:cstheme="majorBidi"/>
          <w:rtl/>
          <w:lang w:bidi="fa-IR"/>
        </w:rPr>
        <w:t>-</w:t>
      </w:r>
      <w:r w:rsidRPr="0099278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مسئوليت :</w:t>
      </w:r>
      <w:r w:rsidRPr="0099278B">
        <w:rPr>
          <w:rFonts w:asciiTheme="majorBidi" w:hAnsiTheme="majorBidi" w:cstheme="majorBidi"/>
          <w:rtl/>
          <w:lang w:bidi="fa-IR"/>
        </w:rPr>
        <w:t xml:space="preserve"> كارشناس آزمايشگاه شیمی  مسئول انجام صحيح روش كار ميباشد. </w:t>
      </w:r>
    </w:p>
    <w:p w:rsidR="00C46112" w:rsidRPr="0099278B" w:rsidRDefault="00C46112" w:rsidP="00C46112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99278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 مواد و تجهيزات :</w:t>
      </w:r>
    </w:p>
    <w:p w:rsidR="00C46112" w:rsidRPr="0099278B" w:rsidRDefault="00C46112" w:rsidP="00C46112">
      <w:pPr>
        <w:rPr>
          <w:rFonts w:asciiTheme="majorBidi" w:hAnsiTheme="majorBidi" w:cstheme="majorBidi"/>
          <w:u w:val="thick"/>
          <w:rtl/>
          <w:lang w:bidi="fa-IR"/>
        </w:rPr>
      </w:pPr>
      <w:r w:rsidRPr="0099278B">
        <w:rPr>
          <w:rFonts w:asciiTheme="majorBidi" w:hAnsiTheme="majorBidi" w:cstheme="majorBidi"/>
          <w:b/>
          <w:bCs/>
          <w:rtl/>
          <w:lang w:bidi="fa-IR"/>
        </w:rPr>
        <w:t>4-1) مواد شيميايي و معرف ها :</w:t>
      </w:r>
    </w:p>
    <w:p w:rsidR="00C46112" w:rsidRPr="0099278B" w:rsidRDefault="00C46112" w:rsidP="00C46112">
      <w:pPr>
        <w:rPr>
          <w:rFonts w:asciiTheme="majorBidi" w:hAnsiTheme="majorBidi" w:cstheme="majorBidi"/>
          <w:u w:val="thick"/>
          <w:rtl/>
          <w:lang w:bidi="fa-IR"/>
        </w:rPr>
      </w:pPr>
    </w:p>
    <w:p w:rsidR="00C46112" w:rsidRPr="0099278B" w:rsidRDefault="00C46112" w:rsidP="00C4611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99278B">
        <w:rPr>
          <w:rFonts w:asciiTheme="majorBidi" w:hAnsiTheme="majorBidi" w:cstheme="majorBidi"/>
          <w:lang w:bidi="fa-IR"/>
        </w:rPr>
        <w:t>HCL</w:t>
      </w:r>
      <w:r w:rsidRPr="0099278B">
        <w:rPr>
          <w:rFonts w:asciiTheme="majorBidi" w:hAnsiTheme="majorBidi" w:cstheme="majorBidi"/>
          <w:rtl/>
          <w:lang w:bidi="fa-IR"/>
        </w:rPr>
        <w:t xml:space="preserve"> غلیظ</w:t>
      </w:r>
    </w:p>
    <w:p w:rsidR="00C46112" w:rsidRPr="0099278B" w:rsidRDefault="00C46112" w:rsidP="00C4611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99278B">
        <w:rPr>
          <w:rFonts w:asciiTheme="majorBidi" w:hAnsiTheme="majorBidi" w:cstheme="majorBidi"/>
          <w:rtl/>
          <w:lang w:bidi="fa-IR"/>
        </w:rPr>
        <w:t>تیو سولفات سدیم</w:t>
      </w:r>
      <w:r w:rsidRPr="0099278B">
        <w:rPr>
          <w:rFonts w:asciiTheme="majorBidi" w:hAnsiTheme="majorBidi" w:cstheme="majorBidi"/>
          <w:lang w:bidi="fa-IR"/>
        </w:rPr>
        <w:t xml:space="preserve">0.02N </w:t>
      </w:r>
      <w:r w:rsidRPr="0099278B">
        <w:rPr>
          <w:rFonts w:asciiTheme="majorBidi" w:hAnsiTheme="majorBidi" w:cstheme="majorBidi"/>
          <w:rtl/>
          <w:lang w:bidi="fa-IR"/>
        </w:rPr>
        <w:t xml:space="preserve"> </w:t>
      </w:r>
    </w:p>
    <w:p w:rsidR="00C46112" w:rsidRPr="0099278B" w:rsidRDefault="00C46112" w:rsidP="00C4611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99278B">
        <w:rPr>
          <w:rFonts w:asciiTheme="majorBidi" w:hAnsiTheme="majorBidi" w:cstheme="majorBidi"/>
          <w:rtl/>
          <w:lang w:bidi="fa-IR"/>
        </w:rPr>
        <w:t>ترکیب یدور پتاسیم خشک</w:t>
      </w:r>
    </w:p>
    <w:p w:rsidR="00C46112" w:rsidRPr="0099278B" w:rsidRDefault="00C46112" w:rsidP="00C4611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99278B">
        <w:rPr>
          <w:rFonts w:asciiTheme="majorBidi" w:hAnsiTheme="majorBidi" w:cstheme="majorBidi"/>
          <w:rtl/>
          <w:lang w:bidi="fa-IR"/>
        </w:rPr>
        <w:t>آب مقطر</w:t>
      </w:r>
    </w:p>
    <w:p w:rsidR="00C46112" w:rsidRPr="0099278B" w:rsidRDefault="00C46112" w:rsidP="00C46112">
      <w:pPr>
        <w:pStyle w:val="ListParagraph"/>
        <w:ind w:left="900"/>
        <w:rPr>
          <w:rFonts w:asciiTheme="majorBidi" w:hAnsiTheme="majorBidi" w:cstheme="majorBidi"/>
          <w:rtl/>
          <w:lang w:bidi="fa-IR"/>
        </w:rPr>
      </w:pPr>
      <w:r w:rsidRPr="0099278B">
        <w:rPr>
          <w:rFonts w:asciiTheme="majorBidi" w:hAnsiTheme="majorBidi" w:cstheme="majorBidi"/>
          <w:rtl/>
          <w:lang w:bidi="fa-IR"/>
        </w:rPr>
        <w:t xml:space="preserve"> </w:t>
      </w:r>
      <w:r w:rsidRPr="0099278B">
        <w:rPr>
          <w:rFonts w:asciiTheme="majorBidi" w:hAnsiTheme="majorBidi" w:cstheme="majorBidi"/>
          <w:b/>
          <w:bCs/>
          <w:rtl/>
          <w:lang w:bidi="fa-IR"/>
        </w:rPr>
        <w:t xml:space="preserve"> </w:t>
      </w:r>
    </w:p>
    <w:p w:rsidR="00C46112" w:rsidRPr="0099278B" w:rsidRDefault="00C46112" w:rsidP="00C46112">
      <w:pPr>
        <w:ind w:left="540"/>
        <w:rPr>
          <w:rFonts w:asciiTheme="majorBidi" w:hAnsiTheme="majorBidi" w:cstheme="majorBidi"/>
          <w:b/>
          <w:bCs/>
          <w:strike/>
          <w:rtl/>
          <w:lang w:bidi="fa-IR"/>
        </w:rPr>
      </w:pPr>
      <w:r w:rsidRPr="0099278B">
        <w:rPr>
          <w:rFonts w:asciiTheme="majorBidi" w:hAnsiTheme="majorBidi" w:cstheme="majorBidi"/>
          <w:b/>
          <w:bCs/>
          <w:rtl/>
          <w:lang w:bidi="fa-IR"/>
        </w:rPr>
        <w:t xml:space="preserve">4-2) </w:t>
      </w:r>
      <w:r w:rsidRPr="0099278B">
        <w:rPr>
          <w:rFonts w:asciiTheme="majorBidi" w:hAnsiTheme="majorBidi" w:cstheme="majorBidi"/>
          <w:b/>
          <w:bCs/>
          <w:sz w:val="28"/>
          <w:szCs w:val="26"/>
          <w:rtl/>
          <w:lang w:bidi="fa-IR"/>
        </w:rPr>
        <w:t>تجهیزات</w:t>
      </w:r>
      <w:r w:rsidRPr="0099278B">
        <w:rPr>
          <w:rFonts w:asciiTheme="majorBidi" w:hAnsiTheme="majorBidi" w:cstheme="majorBidi"/>
          <w:b/>
          <w:bCs/>
          <w:rtl/>
          <w:lang w:bidi="fa-IR"/>
        </w:rPr>
        <w:t>:</w:t>
      </w:r>
    </w:p>
    <w:p w:rsidR="00C46112" w:rsidRPr="0099278B" w:rsidRDefault="00C46112" w:rsidP="00C46112">
      <w:pPr>
        <w:pStyle w:val="ListParagraph"/>
        <w:ind w:left="1260"/>
        <w:rPr>
          <w:rFonts w:asciiTheme="majorBidi" w:hAnsiTheme="majorBidi" w:cstheme="majorBidi"/>
          <w:b/>
          <w:bCs/>
          <w:strike/>
          <w:rtl/>
          <w:lang w:bidi="fa-IR"/>
        </w:rPr>
      </w:pPr>
    </w:p>
    <w:p w:rsidR="00C46112" w:rsidRPr="0099278B" w:rsidRDefault="00C46112" w:rsidP="00C4611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bidi="fa-IR"/>
        </w:rPr>
      </w:pPr>
      <w:r w:rsidRPr="0099278B">
        <w:rPr>
          <w:rFonts w:asciiTheme="majorBidi" w:hAnsiTheme="majorBidi" w:cstheme="majorBidi"/>
          <w:rtl/>
          <w:lang w:bidi="fa-IR"/>
        </w:rPr>
        <w:t xml:space="preserve">ترازو با دقت </w:t>
      </w:r>
      <w:r w:rsidRPr="0099278B">
        <w:rPr>
          <w:rFonts w:asciiTheme="majorBidi" w:hAnsiTheme="majorBidi" w:cstheme="majorBidi"/>
          <w:lang w:bidi="fa-IR"/>
        </w:rPr>
        <w:t>0.001</w:t>
      </w:r>
      <w:r w:rsidRPr="0099278B">
        <w:rPr>
          <w:rFonts w:asciiTheme="majorBidi" w:hAnsiTheme="majorBidi" w:cstheme="majorBidi"/>
          <w:rtl/>
          <w:lang w:bidi="fa-IR"/>
        </w:rPr>
        <w:t xml:space="preserve"> </w:t>
      </w:r>
    </w:p>
    <w:p w:rsidR="00C46112" w:rsidRPr="0099278B" w:rsidRDefault="00C46112" w:rsidP="00C46112">
      <w:pPr>
        <w:pStyle w:val="ListParagraph"/>
        <w:ind w:left="900"/>
        <w:rPr>
          <w:rFonts w:asciiTheme="majorBidi" w:hAnsiTheme="majorBidi" w:cstheme="majorBidi"/>
          <w:rtl/>
          <w:lang w:bidi="fa-IR"/>
        </w:rPr>
      </w:pPr>
    </w:p>
    <w:p w:rsidR="00C46112" w:rsidRPr="0099278B" w:rsidRDefault="00C46112" w:rsidP="00C46112">
      <w:pPr>
        <w:rPr>
          <w:rFonts w:asciiTheme="majorBidi" w:hAnsiTheme="majorBidi" w:cstheme="majorBidi"/>
          <w:b/>
          <w:bCs/>
          <w:rtl/>
          <w:lang w:bidi="fa-IR"/>
        </w:rPr>
      </w:pPr>
      <w:r w:rsidRPr="0099278B">
        <w:rPr>
          <w:rFonts w:asciiTheme="majorBidi" w:hAnsiTheme="majorBidi" w:cstheme="majorBidi"/>
          <w:b/>
          <w:bCs/>
          <w:rtl/>
          <w:lang w:bidi="fa-IR"/>
        </w:rPr>
        <w:t>4-3) لوازم شيشه اي و غيره :</w:t>
      </w:r>
    </w:p>
    <w:p w:rsidR="00C46112" w:rsidRPr="0099278B" w:rsidRDefault="00C46112" w:rsidP="00C46112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C46112" w:rsidRPr="0099278B" w:rsidRDefault="00C46112" w:rsidP="00C4611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lang w:bidi="fa-IR"/>
        </w:rPr>
      </w:pPr>
      <w:r w:rsidRPr="0099278B">
        <w:rPr>
          <w:rFonts w:asciiTheme="majorBidi" w:hAnsiTheme="majorBidi" w:cstheme="majorBidi"/>
          <w:rtl/>
          <w:lang w:bidi="fa-IR"/>
        </w:rPr>
        <w:t xml:space="preserve">بالن ژوزه </w:t>
      </w:r>
      <w:r w:rsidRPr="0099278B">
        <w:rPr>
          <w:rFonts w:asciiTheme="majorBidi" w:hAnsiTheme="majorBidi" w:cstheme="majorBidi"/>
          <w:lang w:bidi="fa-IR"/>
        </w:rPr>
        <w:t>500ml</w:t>
      </w:r>
      <w:r w:rsidRPr="0099278B">
        <w:rPr>
          <w:rFonts w:asciiTheme="majorBidi" w:hAnsiTheme="majorBidi" w:cstheme="majorBidi"/>
          <w:rtl/>
          <w:lang w:bidi="fa-IR"/>
        </w:rPr>
        <w:t xml:space="preserve"> </w:t>
      </w:r>
    </w:p>
    <w:p w:rsidR="00C46112" w:rsidRPr="0099278B" w:rsidRDefault="00C46112" w:rsidP="00C4611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lang w:bidi="fa-IR"/>
        </w:rPr>
      </w:pPr>
      <w:r w:rsidRPr="0099278B">
        <w:rPr>
          <w:rFonts w:asciiTheme="majorBidi" w:hAnsiTheme="majorBidi" w:cstheme="majorBidi"/>
          <w:rtl/>
          <w:lang w:bidi="fa-IR"/>
        </w:rPr>
        <w:t xml:space="preserve">ارلن مایر </w:t>
      </w:r>
      <w:r w:rsidRPr="0099278B">
        <w:rPr>
          <w:rFonts w:asciiTheme="majorBidi" w:hAnsiTheme="majorBidi" w:cstheme="majorBidi"/>
          <w:lang w:bidi="fa-IR"/>
        </w:rPr>
        <w:t>500ml</w:t>
      </w:r>
    </w:p>
    <w:p w:rsidR="00C46112" w:rsidRPr="0099278B" w:rsidRDefault="00C46112" w:rsidP="00C4611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lang w:bidi="fa-IR"/>
        </w:rPr>
      </w:pPr>
      <w:r w:rsidRPr="0099278B">
        <w:rPr>
          <w:rFonts w:asciiTheme="majorBidi" w:hAnsiTheme="majorBidi" w:cstheme="majorBidi"/>
          <w:rtl/>
          <w:lang w:bidi="fa-IR"/>
        </w:rPr>
        <w:t>قیف شیشه ای</w:t>
      </w:r>
    </w:p>
    <w:p w:rsidR="00C46112" w:rsidRPr="0099278B" w:rsidRDefault="00C46112" w:rsidP="00C4611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lang w:bidi="fa-IR"/>
        </w:rPr>
      </w:pPr>
      <w:r w:rsidRPr="0099278B">
        <w:rPr>
          <w:rFonts w:asciiTheme="majorBidi" w:hAnsiTheme="majorBidi" w:cstheme="majorBidi"/>
          <w:rtl/>
          <w:lang w:bidi="fa-IR"/>
        </w:rPr>
        <w:t>پیپت</w:t>
      </w:r>
      <w:r w:rsidRPr="0099278B">
        <w:rPr>
          <w:rFonts w:asciiTheme="majorBidi" w:hAnsiTheme="majorBidi" w:cstheme="majorBidi"/>
          <w:lang w:bidi="fa-IR"/>
        </w:rPr>
        <w:t xml:space="preserve">2ml </w:t>
      </w:r>
    </w:p>
    <w:p w:rsidR="00C46112" w:rsidRPr="0099278B" w:rsidRDefault="00C46112" w:rsidP="00C4611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lang w:bidi="fa-IR"/>
        </w:rPr>
      </w:pPr>
      <w:r w:rsidRPr="0099278B">
        <w:rPr>
          <w:rFonts w:asciiTheme="majorBidi" w:hAnsiTheme="majorBidi" w:cstheme="majorBidi"/>
          <w:rtl/>
          <w:lang w:bidi="fa-IR"/>
        </w:rPr>
        <w:t xml:space="preserve">کاغذ صافی </w:t>
      </w:r>
    </w:p>
    <w:p w:rsidR="00C46112" w:rsidRPr="0099278B" w:rsidRDefault="00C46112" w:rsidP="00C46112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99278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5- ايمني و توصيه :</w:t>
      </w:r>
    </w:p>
    <w:p w:rsidR="00C46112" w:rsidRPr="0099278B" w:rsidRDefault="00C46112" w:rsidP="00C4611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fa-IR"/>
        </w:rPr>
      </w:pPr>
      <w:r w:rsidRPr="0099278B">
        <w:rPr>
          <w:rFonts w:asciiTheme="majorBidi" w:hAnsiTheme="majorBidi" w:cstheme="majorBidi"/>
          <w:rtl/>
          <w:lang w:bidi="fa-IR"/>
        </w:rPr>
        <w:t xml:space="preserve">هنگام کار در ازمایشگاه حتما باید از دستکش و روپوش استفاده شود. </w:t>
      </w:r>
    </w:p>
    <w:p w:rsidR="00C46112" w:rsidRPr="0099278B" w:rsidRDefault="00C46112" w:rsidP="00C4611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fa-IR"/>
        </w:rPr>
      </w:pPr>
      <w:r w:rsidRPr="0099278B">
        <w:rPr>
          <w:rFonts w:asciiTheme="majorBidi" w:hAnsiTheme="majorBidi" w:cstheme="majorBidi"/>
          <w:rtl/>
          <w:lang w:bidi="fa-IR"/>
        </w:rPr>
        <w:t>برای تهیه محلول جهت انجام ازمایش حتما بایستی از آب مقطر استفاده نماییم.</w:t>
      </w:r>
    </w:p>
    <w:p w:rsidR="00C46112" w:rsidRPr="0099278B" w:rsidRDefault="00C46112" w:rsidP="00C4611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fa-IR"/>
        </w:rPr>
      </w:pPr>
      <w:r w:rsidRPr="0099278B">
        <w:rPr>
          <w:rFonts w:asciiTheme="majorBidi" w:hAnsiTheme="majorBidi" w:cstheme="majorBidi"/>
          <w:rtl/>
          <w:lang w:bidi="fa-IR"/>
        </w:rPr>
        <w:t>قبل از کار با هر کدام از لوازم شیشه ای آن را با آب مقطر شستشو دهیم.</w:t>
      </w:r>
    </w:p>
    <w:p w:rsidR="00C46112" w:rsidRPr="0099278B" w:rsidRDefault="00C46112" w:rsidP="00C46112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99278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6- اصطلاحات و تعاريف :</w:t>
      </w:r>
    </w:p>
    <w:p w:rsidR="00C46112" w:rsidRPr="0099278B" w:rsidRDefault="00C46112" w:rsidP="00C46112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C46112" w:rsidRPr="0099278B" w:rsidRDefault="00C46112" w:rsidP="00C46112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99278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7-روش كار :</w:t>
      </w:r>
    </w:p>
    <w:p w:rsidR="006E04B9" w:rsidRPr="006E04B9" w:rsidRDefault="00C46112" w:rsidP="006E04B9">
      <w:pPr>
        <w:rPr>
          <w:rFonts w:asciiTheme="majorBidi" w:hAnsiTheme="majorBidi" w:cstheme="majorBidi"/>
          <w:rtl/>
          <w:lang w:bidi="fa-IR"/>
        </w:rPr>
      </w:pPr>
      <w:r w:rsidRPr="0099278B">
        <w:rPr>
          <w:rFonts w:asciiTheme="majorBidi" w:hAnsiTheme="majorBidi" w:cstheme="majorBidi"/>
          <w:b/>
          <w:bCs/>
          <w:rtl/>
          <w:lang w:bidi="fa-IR"/>
        </w:rPr>
        <w:t>7-1)</w:t>
      </w:r>
      <w:r w:rsidR="006E04B9">
        <w:rPr>
          <w:rFonts w:asciiTheme="majorBidi" w:hAnsiTheme="majorBidi" w:cstheme="majorBidi"/>
          <w:rtl/>
          <w:lang w:bidi="fa-IR"/>
        </w:rPr>
        <w:t xml:space="preserve"> مقدمه</w:t>
      </w:r>
    </w:p>
    <w:p w:rsidR="007D11C8" w:rsidRDefault="007D11C8" w:rsidP="007D11C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lastRenderedPageBreak/>
        <w:t>آزمایشگاه کنترل غذا و دارو ایلام</w:t>
      </w:r>
    </w:p>
    <w:p w:rsidR="007D11C8" w:rsidRDefault="007D11C8" w:rsidP="007D11C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726" w:type="dxa"/>
        <w:tblLook w:val="04A0"/>
      </w:tblPr>
      <w:tblGrid>
        <w:gridCol w:w="3689"/>
        <w:gridCol w:w="6037"/>
      </w:tblGrid>
      <w:tr w:rsidR="007D11C8" w:rsidTr="00E73085">
        <w:trPr>
          <w:trHeight w:val="428"/>
        </w:trPr>
        <w:tc>
          <w:tcPr>
            <w:tcW w:w="3689" w:type="dxa"/>
          </w:tcPr>
          <w:p w:rsidR="007D11C8" w:rsidRPr="00054183" w:rsidRDefault="007D11C8" w:rsidP="007D11C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 </w:t>
            </w:r>
            <w:r w:rsidRPr="0099278B">
              <w:rPr>
                <w:rFonts w:asciiTheme="majorBidi" w:hAnsiTheme="majorBidi" w:cstheme="majorBidi"/>
                <w:lang w:bidi="fa-IR"/>
              </w:rPr>
              <w:t>CHS 2.2</w:t>
            </w:r>
          </w:p>
        </w:tc>
        <w:tc>
          <w:tcPr>
            <w:tcW w:w="6037" w:type="dxa"/>
          </w:tcPr>
          <w:p w:rsidR="007D11C8" w:rsidRPr="00054183" w:rsidRDefault="007D11C8" w:rsidP="007D11C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  </w:t>
            </w:r>
            <w:r w:rsidRPr="0099278B">
              <w:rPr>
                <w:rFonts w:asciiTheme="majorBidi" w:hAnsiTheme="majorBidi" w:cstheme="majorBidi"/>
                <w:rtl/>
                <w:lang w:bidi="fa-IR"/>
              </w:rPr>
              <w:t>اندازه گيري میزان ید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در نمک طعام</w:t>
            </w:r>
          </w:p>
        </w:tc>
      </w:tr>
      <w:tr w:rsidR="007D11C8" w:rsidTr="00E73085">
        <w:trPr>
          <w:trHeight w:val="454"/>
        </w:trPr>
        <w:tc>
          <w:tcPr>
            <w:tcW w:w="3689" w:type="dxa"/>
          </w:tcPr>
          <w:p w:rsidR="007D11C8" w:rsidRPr="00054183" w:rsidRDefault="007D11C8" w:rsidP="007D11C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037" w:type="dxa"/>
          </w:tcPr>
          <w:p w:rsidR="007D11C8" w:rsidRPr="00054183" w:rsidRDefault="007D11C8" w:rsidP="007D11C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فاطمه خانی                        تاریخ و امضاء : 19/1/91</w:t>
            </w:r>
          </w:p>
        </w:tc>
      </w:tr>
      <w:tr w:rsidR="007D11C8" w:rsidTr="00E73085">
        <w:trPr>
          <w:trHeight w:val="454"/>
        </w:trPr>
        <w:tc>
          <w:tcPr>
            <w:tcW w:w="3689" w:type="dxa"/>
          </w:tcPr>
          <w:p w:rsidR="007D11C8" w:rsidRPr="00054183" w:rsidRDefault="007D11C8" w:rsidP="007D11C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 شیمی</w:t>
            </w:r>
          </w:p>
        </w:tc>
        <w:tc>
          <w:tcPr>
            <w:tcW w:w="6037" w:type="dxa"/>
          </w:tcPr>
          <w:p w:rsidR="007D11C8" w:rsidRPr="00054183" w:rsidRDefault="007D11C8" w:rsidP="007D11C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 تاریخ و امضاء :        </w:t>
            </w:r>
          </w:p>
        </w:tc>
      </w:tr>
      <w:tr w:rsidR="007D11C8" w:rsidTr="00E73085">
        <w:trPr>
          <w:trHeight w:val="454"/>
        </w:trPr>
        <w:tc>
          <w:tcPr>
            <w:tcW w:w="3689" w:type="dxa"/>
          </w:tcPr>
          <w:p w:rsidR="007D11C8" w:rsidRPr="00054183" w:rsidRDefault="007D11C8" w:rsidP="007D11C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037" w:type="dxa"/>
          </w:tcPr>
          <w:p w:rsidR="007D11C8" w:rsidRPr="00054183" w:rsidRDefault="007D11C8" w:rsidP="007D11C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 تاریخ و امضاء : 22/1/91</w:t>
            </w:r>
          </w:p>
        </w:tc>
      </w:tr>
      <w:tr w:rsidR="007D11C8" w:rsidTr="00E73085">
        <w:trPr>
          <w:trHeight w:val="454"/>
        </w:trPr>
        <w:tc>
          <w:tcPr>
            <w:tcW w:w="3689" w:type="dxa"/>
          </w:tcPr>
          <w:p w:rsidR="007D11C8" w:rsidRPr="00054183" w:rsidRDefault="007D11C8" w:rsidP="007D11C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037" w:type="dxa"/>
          </w:tcPr>
          <w:p w:rsidR="007D11C8" w:rsidRPr="00054183" w:rsidRDefault="007D11C8" w:rsidP="007D11C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7D11C8" w:rsidRDefault="007D11C8" w:rsidP="007D11C8">
      <w:pPr>
        <w:jc w:val="both"/>
        <w:rPr>
          <w:rtl/>
          <w:lang w:bidi="fa-IR"/>
        </w:rPr>
      </w:pPr>
    </w:p>
    <w:p w:rsidR="006E04B9" w:rsidRDefault="006E04B9" w:rsidP="006E04B9">
      <w:pPr>
        <w:rPr>
          <w:rFonts w:cs="2  Zar"/>
          <w:rtl/>
          <w:lang w:bidi="fa-IR"/>
        </w:rPr>
      </w:pPr>
    </w:p>
    <w:p w:rsidR="006E04B9" w:rsidRDefault="006E04B9" w:rsidP="006E04B9">
      <w:pPr>
        <w:rPr>
          <w:rFonts w:cs="2  Zar"/>
          <w:rtl/>
          <w:lang w:bidi="fa-IR"/>
        </w:rPr>
      </w:pPr>
    </w:p>
    <w:p w:rsidR="006E04B9" w:rsidRDefault="006E04B9" w:rsidP="006E04B9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7-2)</w:t>
      </w:r>
      <w:r>
        <w:rPr>
          <w:rFonts w:cs="2  Zar" w:hint="cs"/>
          <w:rtl/>
          <w:lang w:bidi="fa-IR"/>
        </w:rPr>
        <w:t xml:space="preserve"> تهيه محلولها :</w:t>
      </w:r>
    </w:p>
    <w:p w:rsidR="006E04B9" w:rsidRDefault="006E04B9" w:rsidP="006E04B9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طبق </w:t>
      </w:r>
      <w:r>
        <w:rPr>
          <w:rFonts w:cs="2  Zar"/>
          <w:lang w:bidi="fa-IR"/>
        </w:rPr>
        <w:t>sop</w:t>
      </w:r>
      <w:r>
        <w:rPr>
          <w:rFonts w:cs="2  Zar" w:hint="cs"/>
          <w:rtl/>
          <w:lang w:bidi="fa-IR"/>
        </w:rPr>
        <w:t xml:space="preserve">های محلولهای موجود در ازمایشگاه تهیه شده اند. </w:t>
      </w:r>
    </w:p>
    <w:p w:rsidR="006E04B9" w:rsidRDefault="006E04B9" w:rsidP="006E04B9">
      <w:pPr>
        <w:rPr>
          <w:rFonts w:cs="2  Zar"/>
          <w:rtl/>
          <w:lang w:bidi="fa-IR"/>
        </w:rPr>
      </w:pPr>
    </w:p>
    <w:p w:rsidR="006E04B9" w:rsidRDefault="006E04B9" w:rsidP="006E04B9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7-3)</w:t>
      </w:r>
      <w:r>
        <w:rPr>
          <w:rFonts w:cs="2  Zar" w:hint="cs"/>
          <w:rtl/>
          <w:lang w:bidi="fa-IR"/>
        </w:rPr>
        <w:t xml:space="preserve"> آماده سازي نمونه : </w:t>
      </w:r>
    </w:p>
    <w:p w:rsidR="006E04B9" w:rsidRDefault="006E04B9" w:rsidP="006E04B9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ابتدا مقدار </w:t>
      </w:r>
      <w:r>
        <w:rPr>
          <w:rFonts w:cs="2  Zar"/>
          <w:lang w:bidi="fa-IR"/>
        </w:rPr>
        <w:t>50g</w:t>
      </w:r>
      <w:r>
        <w:rPr>
          <w:rFonts w:cs="2  Zar" w:hint="cs"/>
          <w:rtl/>
          <w:lang w:bidi="fa-IR"/>
        </w:rPr>
        <w:t xml:space="preserve"> از نمک مورد نظر را به دقت با ترازو وزن کرده و به بالن ژوژه </w:t>
      </w:r>
      <w:r>
        <w:rPr>
          <w:rFonts w:cs="2  Zar"/>
          <w:lang w:bidi="fa-IR"/>
        </w:rPr>
        <w:t>500ml</w:t>
      </w:r>
      <w:r>
        <w:rPr>
          <w:rFonts w:cs="2  Zar" w:hint="cs"/>
          <w:rtl/>
          <w:lang w:bidi="fa-IR"/>
        </w:rPr>
        <w:t xml:space="preserve"> منتقل می کنیم سپس با اضافه کردن </w:t>
      </w:r>
      <w:r>
        <w:rPr>
          <w:rFonts w:cs="2  Zar"/>
          <w:lang w:bidi="fa-IR"/>
        </w:rPr>
        <w:t>200cc</w:t>
      </w:r>
      <w:r>
        <w:rPr>
          <w:rFonts w:cs="2  Zar" w:hint="cs"/>
          <w:rtl/>
          <w:lang w:bidi="fa-IR"/>
        </w:rPr>
        <w:t xml:space="preserve"> آب مقطر </w:t>
      </w:r>
    </w:p>
    <w:p w:rsidR="006E04B9" w:rsidRDefault="006E04B9" w:rsidP="006E04B9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نمک را درون بالن حل می کنیم پس از حل شدن نمک </w:t>
      </w:r>
      <w:r>
        <w:rPr>
          <w:rFonts w:cs="2  Zar"/>
          <w:lang w:bidi="fa-IR"/>
        </w:rPr>
        <w:t>2cc</w:t>
      </w:r>
      <w:r>
        <w:rPr>
          <w:rFonts w:cs="2  Zar" w:hint="cs"/>
          <w:rtl/>
          <w:lang w:bidi="fa-IR"/>
        </w:rPr>
        <w:t xml:space="preserve"> </w:t>
      </w:r>
      <w:r>
        <w:rPr>
          <w:rFonts w:cs="2  Zar"/>
          <w:lang w:bidi="fa-IR"/>
        </w:rPr>
        <w:t>HCL</w:t>
      </w:r>
      <w:r>
        <w:rPr>
          <w:rFonts w:cs="2  Zar" w:hint="cs"/>
          <w:rtl/>
          <w:lang w:bidi="fa-IR"/>
        </w:rPr>
        <w:t xml:space="preserve">غلیظ به ان اضافه میکنیم وبه کمک کاغذ صافی محلول را صاف نموده و به محلول صاف شده </w:t>
      </w:r>
      <w:r>
        <w:rPr>
          <w:rFonts w:cs="2  Zar"/>
          <w:lang w:bidi="fa-IR"/>
        </w:rPr>
        <w:t>0.2g</w:t>
      </w:r>
      <w:r>
        <w:rPr>
          <w:rFonts w:cs="2  Zar" w:hint="cs"/>
          <w:rtl/>
          <w:lang w:bidi="fa-IR"/>
        </w:rPr>
        <w:t xml:space="preserve">یدور پتاسیم خشک اضافه کرده(محلول زرد رنگ) و به مدت </w:t>
      </w:r>
      <w:r>
        <w:rPr>
          <w:rFonts w:cs="2  Zar"/>
          <w:lang w:bidi="fa-IR"/>
        </w:rPr>
        <w:t xml:space="preserve">5min </w:t>
      </w:r>
      <w:r>
        <w:rPr>
          <w:rFonts w:cs="2  Zar" w:hint="cs"/>
          <w:rtl/>
          <w:lang w:bidi="fa-IR"/>
        </w:rPr>
        <w:t xml:space="preserve">در تاریکی قرار می دهیم ،سپس تا پیدایش رنگ سفید محلول را با تیو سولفات سدیم </w:t>
      </w:r>
      <w:r>
        <w:rPr>
          <w:rFonts w:cs="2  Zar"/>
          <w:lang w:bidi="fa-IR"/>
        </w:rPr>
        <w:t>0.02N</w:t>
      </w:r>
      <w:r>
        <w:rPr>
          <w:rFonts w:cs="2  Zar" w:hint="cs"/>
          <w:rtl/>
          <w:lang w:bidi="fa-IR"/>
        </w:rPr>
        <w:t xml:space="preserve">تیتر می کنیم. </w:t>
      </w:r>
    </w:p>
    <w:p w:rsidR="006E04B9" w:rsidRDefault="006E04B9" w:rsidP="006E04B9">
      <w:pPr>
        <w:rPr>
          <w:rFonts w:cs="2  Zar"/>
          <w:rtl/>
          <w:lang w:bidi="fa-IR"/>
        </w:rPr>
      </w:pPr>
    </w:p>
    <w:p w:rsidR="006E04B9" w:rsidRDefault="006E04B9" w:rsidP="006E04B9">
      <w:pPr>
        <w:rPr>
          <w:rFonts w:cs="2  Zar"/>
          <w:rtl/>
          <w:lang w:bidi="fa-IR"/>
        </w:rPr>
      </w:pPr>
    </w:p>
    <w:p w:rsidR="006E04B9" w:rsidRDefault="006E04B9" w:rsidP="006E04B9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7-4)</w:t>
      </w:r>
      <w:r>
        <w:rPr>
          <w:rFonts w:cs="2  Zar" w:hint="cs"/>
          <w:rtl/>
          <w:lang w:bidi="fa-IR"/>
        </w:rPr>
        <w:t xml:space="preserve"> مراحل انجام كار : </w:t>
      </w:r>
    </w:p>
    <w:p w:rsidR="006E04B9" w:rsidRDefault="006E04B9" w:rsidP="006E04B9">
      <w:pPr>
        <w:rPr>
          <w:rFonts w:cs="2  Zar"/>
          <w:rtl/>
          <w:lang w:bidi="fa-IR"/>
        </w:rPr>
      </w:pPr>
    </w:p>
    <w:p w:rsidR="006E04B9" w:rsidRDefault="006E04B9" w:rsidP="006E04B9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7-5) محاسبات:</w:t>
      </w:r>
    </w:p>
    <w:p w:rsidR="006E04B9" w:rsidRDefault="006E04B9" w:rsidP="006E04B9">
      <w:pPr>
        <w:rPr>
          <w:rFonts w:cs="2  Zar"/>
          <w:rtl/>
          <w:lang w:bidi="fa-IR"/>
        </w:rPr>
      </w:pPr>
    </w:p>
    <w:p w:rsidR="006E04B9" w:rsidRDefault="006E04B9" w:rsidP="006E04B9">
      <w:pPr>
        <w:pStyle w:val="NoSpacing"/>
        <w:rPr>
          <w:rtl/>
          <w:lang w:bidi="fa-IR"/>
        </w:rPr>
      </w:pPr>
      <w:r>
        <w:rPr>
          <w:rFonts w:hint="cs"/>
          <w:rtl/>
          <w:lang w:bidi="fa-IR"/>
        </w:rPr>
        <w:t xml:space="preserve">میزان ید    =   وزن برداشتی </w:t>
      </w:r>
      <w:r>
        <w:rPr>
          <w:rFonts w:hint="cs"/>
          <w:sz w:val="44"/>
          <w:szCs w:val="44"/>
          <w:rtl/>
          <w:lang w:bidi="fa-IR"/>
        </w:rPr>
        <w:t>/</w:t>
      </w:r>
      <w:r>
        <w:rPr>
          <w:lang w:bidi="fa-IR"/>
        </w:rPr>
        <w:t xml:space="preserve">1000 </w:t>
      </w:r>
      <w:r>
        <w:rPr>
          <w:rFonts w:hint="cs"/>
          <w:rtl/>
          <w:lang w:bidi="fa-IR"/>
        </w:rPr>
        <w:t xml:space="preserve">  </w:t>
      </w:r>
      <w:r>
        <w:rPr>
          <w:lang w:bidi="fa-IR"/>
        </w:rPr>
        <w:t>0.4233</w:t>
      </w:r>
      <m:oMath>
        <m:r>
          <w:rPr>
            <w:rFonts w:ascii="Cambria Math" w:hAnsi="Cambria Math" w:hint="cs"/>
            <w:rtl/>
            <w:lang w:bidi="fa-IR"/>
          </w:rPr>
          <m:t>×</m:t>
        </m:r>
      </m:oMath>
      <w:r>
        <w:rPr>
          <w:rFonts w:hint="cs"/>
          <w:rtl/>
          <w:lang w:bidi="fa-IR"/>
        </w:rPr>
        <w:t xml:space="preserve"> </w:t>
      </w:r>
      <m:oMath>
        <m:r>
          <m:rPr>
            <m:sty m:val="p"/>
          </m:rPr>
          <w:rPr>
            <w:rFonts w:ascii="Cambria Math" w:hAnsi="Cambria Math" w:hint="cs"/>
            <w:rtl/>
            <w:lang w:bidi="fa-IR"/>
          </w:rPr>
          <m:t>×</m:t>
        </m:r>
      </m:oMath>
      <w:r>
        <w:rPr>
          <w:rFonts w:hint="cs"/>
          <w:rtl/>
          <w:lang w:bidi="fa-IR"/>
        </w:rPr>
        <w:t xml:space="preserve"> </w:t>
      </w:r>
      <w:r>
        <w:rPr>
          <w:lang w:bidi="fa-IR"/>
        </w:rPr>
        <w:t>cc</w:t>
      </w:r>
      <w:r>
        <w:rPr>
          <w:rFonts w:hint="cs"/>
          <w:rtl/>
          <w:lang w:bidi="fa-IR"/>
        </w:rPr>
        <w:t xml:space="preserve"> مصرفی تیو سولفات سدیم</w:t>
      </w:r>
      <w:r>
        <w:rPr>
          <w:lang w:bidi="fa-IR"/>
        </w:rPr>
        <w:t>0.02N</w:t>
      </w:r>
    </w:p>
    <w:p w:rsidR="006E04B9" w:rsidRDefault="006E04B9" w:rsidP="006E04B9">
      <w:pPr>
        <w:rPr>
          <w:rFonts w:cs="2  Zar"/>
          <w:lang w:bidi="fa-IR"/>
        </w:rPr>
      </w:pPr>
    </w:p>
    <w:p w:rsidR="006E04B9" w:rsidRDefault="006E04B9" w:rsidP="006E04B9">
      <w:pPr>
        <w:rPr>
          <w:rFonts w:cs="2  Zar"/>
          <w:u w:val="single"/>
          <w:rtl/>
          <w:lang w:bidi="fa-IR"/>
        </w:rPr>
      </w:pPr>
    </w:p>
    <w:p w:rsidR="006E04B9" w:rsidRDefault="006E04B9" w:rsidP="006E04B9">
      <w:pPr>
        <w:rPr>
          <w:rFonts w:cs="2  Zar"/>
          <w:rtl/>
          <w:lang w:bidi="fa-IR"/>
        </w:rPr>
      </w:pPr>
    </w:p>
    <w:p w:rsidR="006E04B9" w:rsidRDefault="006E04B9" w:rsidP="006E04B9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8- گزارش :</w:t>
      </w:r>
    </w:p>
    <w:p w:rsidR="006E04B9" w:rsidRDefault="006E04B9" w:rsidP="006E04B9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1-8) نتايج در فرم يا دفتر گزارش كار ثبت می شود.</w:t>
      </w:r>
    </w:p>
    <w:p w:rsidR="006E04B9" w:rsidRDefault="006E04B9" w:rsidP="006E04B9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 </w:t>
      </w:r>
    </w:p>
    <w:p w:rsidR="006E04B9" w:rsidRDefault="006E04B9" w:rsidP="006E04B9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9- مدارك مرجع و منابع :</w:t>
      </w:r>
    </w:p>
    <w:p w:rsidR="006E04B9" w:rsidRDefault="006E04B9" w:rsidP="006E04B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استاندارد شماره   26،1195   بنام  روشهای ازمون نمک خوراکی </w:t>
      </w:r>
    </w:p>
    <w:p w:rsidR="006E04B9" w:rsidRDefault="006E04B9" w:rsidP="006E04B9">
      <w:pPr>
        <w:jc w:val="both"/>
        <w:rPr>
          <w:rtl/>
          <w:lang w:bidi="fa-IR"/>
        </w:rPr>
      </w:pPr>
    </w:p>
    <w:p w:rsidR="008B09B5" w:rsidRDefault="008B09B5">
      <w:pPr>
        <w:rPr>
          <w:lang w:bidi="fa-IR"/>
        </w:rPr>
      </w:pPr>
    </w:p>
    <w:sectPr w:rsidR="008B09B5" w:rsidSect="008B0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Zar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18F"/>
    <w:multiLevelType w:val="hybridMultilevel"/>
    <w:tmpl w:val="5C8A8FFA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7D6967"/>
    <w:multiLevelType w:val="hybridMultilevel"/>
    <w:tmpl w:val="D276AA2A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03E3309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20BAE"/>
    <w:multiLevelType w:val="hybridMultilevel"/>
    <w:tmpl w:val="990E44FC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47812"/>
    <w:multiLevelType w:val="hybridMultilevel"/>
    <w:tmpl w:val="1C58AE9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6112"/>
    <w:rsid w:val="00002D1A"/>
    <w:rsid w:val="00003918"/>
    <w:rsid w:val="00003C68"/>
    <w:rsid w:val="00004DF3"/>
    <w:rsid w:val="00011EE3"/>
    <w:rsid w:val="00015513"/>
    <w:rsid w:val="0002088E"/>
    <w:rsid w:val="000213A2"/>
    <w:rsid w:val="00026318"/>
    <w:rsid w:val="00032DB3"/>
    <w:rsid w:val="000333B2"/>
    <w:rsid w:val="00033C78"/>
    <w:rsid w:val="00043DC0"/>
    <w:rsid w:val="000446C6"/>
    <w:rsid w:val="00051571"/>
    <w:rsid w:val="000558B0"/>
    <w:rsid w:val="0006128C"/>
    <w:rsid w:val="000703DF"/>
    <w:rsid w:val="00072769"/>
    <w:rsid w:val="00077585"/>
    <w:rsid w:val="00082DA8"/>
    <w:rsid w:val="0008621B"/>
    <w:rsid w:val="00086588"/>
    <w:rsid w:val="00087902"/>
    <w:rsid w:val="00092DD3"/>
    <w:rsid w:val="000954C1"/>
    <w:rsid w:val="000A60BE"/>
    <w:rsid w:val="000A62BD"/>
    <w:rsid w:val="000A7246"/>
    <w:rsid w:val="000A763B"/>
    <w:rsid w:val="000B698C"/>
    <w:rsid w:val="000C27BD"/>
    <w:rsid w:val="000D1D4B"/>
    <w:rsid w:val="000D27B9"/>
    <w:rsid w:val="000D38E8"/>
    <w:rsid w:val="000D65A3"/>
    <w:rsid w:val="000E3C4E"/>
    <w:rsid w:val="000F4F38"/>
    <w:rsid w:val="00101FD5"/>
    <w:rsid w:val="00102F1E"/>
    <w:rsid w:val="00104A73"/>
    <w:rsid w:val="001274D9"/>
    <w:rsid w:val="00130107"/>
    <w:rsid w:val="0013416A"/>
    <w:rsid w:val="00134232"/>
    <w:rsid w:val="00137BB2"/>
    <w:rsid w:val="001426CC"/>
    <w:rsid w:val="001479E4"/>
    <w:rsid w:val="0015137C"/>
    <w:rsid w:val="00161849"/>
    <w:rsid w:val="00170D3E"/>
    <w:rsid w:val="001745FA"/>
    <w:rsid w:val="00176CEB"/>
    <w:rsid w:val="001809E1"/>
    <w:rsid w:val="00195140"/>
    <w:rsid w:val="001A32C6"/>
    <w:rsid w:val="001A3D2D"/>
    <w:rsid w:val="001B33AD"/>
    <w:rsid w:val="001D03C9"/>
    <w:rsid w:val="001E1B5A"/>
    <w:rsid w:val="001F42C9"/>
    <w:rsid w:val="00203432"/>
    <w:rsid w:val="002108F7"/>
    <w:rsid w:val="002112A4"/>
    <w:rsid w:val="00214171"/>
    <w:rsid w:val="002271B3"/>
    <w:rsid w:val="00236E86"/>
    <w:rsid w:val="002514A5"/>
    <w:rsid w:val="0026088B"/>
    <w:rsid w:val="002721D5"/>
    <w:rsid w:val="00277DD7"/>
    <w:rsid w:val="00296C40"/>
    <w:rsid w:val="002B5990"/>
    <w:rsid w:val="002C21C3"/>
    <w:rsid w:val="002C51D2"/>
    <w:rsid w:val="002D759F"/>
    <w:rsid w:val="002E393F"/>
    <w:rsid w:val="002F3DEA"/>
    <w:rsid w:val="00305FD4"/>
    <w:rsid w:val="00312E9F"/>
    <w:rsid w:val="00314251"/>
    <w:rsid w:val="00333E1E"/>
    <w:rsid w:val="0033433B"/>
    <w:rsid w:val="00354EC6"/>
    <w:rsid w:val="0035549D"/>
    <w:rsid w:val="0037156C"/>
    <w:rsid w:val="00381524"/>
    <w:rsid w:val="0038169F"/>
    <w:rsid w:val="0038191C"/>
    <w:rsid w:val="003918C4"/>
    <w:rsid w:val="00396172"/>
    <w:rsid w:val="003B5DA3"/>
    <w:rsid w:val="003C375F"/>
    <w:rsid w:val="003C494F"/>
    <w:rsid w:val="003C5CD8"/>
    <w:rsid w:val="003F2A2E"/>
    <w:rsid w:val="003F6EC3"/>
    <w:rsid w:val="00405B09"/>
    <w:rsid w:val="00427182"/>
    <w:rsid w:val="0043209D"/>
    <w:rsid w:val="004324FF"/>
    <w:rsid w:val="00444902"/>
    <w:rsid w:val="0044578D"/>
    <w:rsid w:val="004467BA"/>
    <w:rsid w:val="00460B05"/>
    <w:rsid w:val="00476B4B"/>
    <w:rsid w:val="004843D5"/>
    <w:rsid w:val="00491835"/>
    <w:rsid w:val="00495541"/>
    <w:rsid w:val="00495704"/>
    <w:rsid w:val="004A463D"/>
    <w:rsid w:val="004B5BD5"/>
    <w:rsid w:val="004C044C"/>
    <w:rsid w:val="004C072C"/>
    <w:rsid w:val="004F3F42"/>
    <w:rsid w:val="004F5F96"/>
    <w:rsid w:val="0052270F"/>
    <w:rsid w:val="0052573F"/>
    <w:rsid w:val="0053201E"/>
    <w:rsid w:val="00533DC7"/>
    <w:rsid w:val="00534BDC"/>
    <w:rsid w:val="00544984"/>
    <w:rsid w:val="005524BB"/>
    <w:rsid w:val="005579D1"/>
    <w:rsid w:val="0057260F"/>
    <w:rsid w:val="00572DAF"/>
    <w:rsid w:val="00573260"/>
    <w:rsid w:val="005819FA"/>
    <w:rsid w:val="005845E0"/>
    <w:rsid w:val="00585219"/>
    <w:rsid w:val="00585E19"/>
    <w:rsid w:val="0059226D"/>
    <w:rsid w:val="00593625"/>
    <w:rsid w:val="00594120"/>
    <w:rsid w:val="005964FC"/>
    <w:rsid w:val="005A1E22"/>
    <w:rsid w:val="005A4FEB"/>
    <w:rsid w:val="005C49F0"/>
    <w:rsid w:val="005D7257"/>
    <w:rsid w:val="005E13DC"/>
    <w:rsid w:val="005E2254"/>
    <w:rsid w:val="005F19FD"/>
    <w:rsid w:val="00600204"/>
    <w:rsid w:val="00611844"/>
    <w:rsid w:val="00625DD2"/>
    <w:rsid w:val="00627EC2"/>
    <w:rsid w:val="006314D5"/>
    <w:rsid w:val="006433F5"/>
    <w:rsid w:val="00657D2A"/>
    <w:rsid w:val="00660382"/>
    <w:rsid w:val="0066392A"/>
    <w:rsid w:val="00671F1D"/>
    <w:rsid w:val="00672D77"/>
    <w:rsid w:val="00673133"/>
    <w:rsid w:val="006747D6"/>
    <w:rsid w:val="006756AA"/>
    <w:rsid w:val="0067647C"/>
    <w:rsid w:val="00683360"/>
    <w:rsid w:val="00684232"/>
    <w:rsid w:val="0068549B"/>
    <w:rsid w:val="006A14E3"/>
    <w:rsid w:val="006A2DD7"/>
    <w:rsid w:val="006B1774"/>
    <w:rsid w:val="006B3CFE"/>
    <w:rsid w:val="006C6B78"/>
    <w:rsid w:val="006D4ECA"/>
    <w:rsid w:val="006E04B9"/>
    <w:rsid w:val="006E3347"/>
    <w:rsid w:val="006E6CA3"/>
    <w:rsid w:val="006E79C4"/>
    <w:rsid w:val="006F01AF"/>
    <w:rsid w:val="006F3BD0"/>
    <w:rsid w:val="006F57B3"/>
    <w:rsid w:val="006F63A3"/>
    <w:rsid w:val="00702F8E"/>
    <w:rsid w:val="0071235A"/>
    <w:rsid w:val="0071743F"/>
    <w:rsid w:val="0073204D"/>
    <w:rsid w:val="00746A5C"/>
    <w:rsid w:val="00747F60"/>
    <w:rsid w:val="007533EB"/>
    <w:rsid w:val="00754B22"/>
    <w:rsid w:val="007613C1"/>
    <w:rsid w:val="00765892"/>
    <w:rsid w:val="007662E2"/>
    <w:rsid w:val="00776709"/>
    <w:rsid w:val="00790A16"/>
    <w:rsid w:val="007A0AEC"/>
    <w:rsid w:val="007A517B"/>
    <w:rsid w:val="007B0965"/>
    <w:rsid w:val="007C17DB"/>
    <w:rsid w:val="007D0251"/>
    <w:rsid w:val="007D11C8"/>
    <w:rsid w:val="00801DC4"/>
    <w:rsid w:val="00803691"/>
    <w:rsid w:val="00807359"/>
    <w:rsid w:val="00836749"/>
    <w:rsid w:val="00841543"/>
    <w:rsid w:val="00853AAF"/>
    <w:rsid w:val="00856572"/>
    <w:rsid w:val="00860042"/>
    <w:rsid w:val="0086154F"/>
    <w:rsid w:val="00861A95"/>
    <w:rsid w:val="0086343F"/>
    <w:rsid w:val="008639EF"/>
    <w:rsid w:val="008662A4"/>
    <w:rsid w:val="00871041"/>
    <w:rsid w:val="00874110"/>
    <w:rsid w:val="00877729"/>
    <w:rsid w:val="00895C1A"/>
    <w:rsid w:val="00897197"/>
    <w:rsid w:val="008A08CC"/>
    <w:rsid w:val="008A0920"/>
    <w:rsid w:val="008A76BE"/>
    <w:rsid w:val="008B09B5"/>
    <w:rsid w:val="008B4521"/>
    <w:rsid w:val="008B65E5"/>
    <w:rsid w:val="008B6C13"/>
    <w:rsid w:val="008C0E77"/>
    <w:rsid w:val="008C483C"/>
    <w:rsid w:val="008C64D3"/>
    <w:rsid w:val="008F42AC"/>
    <w:rsid w:val="008F4B48"/>
    <w:rsid w:val="008F7B73"/>
    <w:rsid w:val="0090113E"/>
    <w:rsid w:val="009126AD"/>
    <w:rsid w:val="009178F5"/>
    <w:rsid w:val="00924186"/>
    <w:rsid w:val="009258FA"/>
    <w:rsid w:val="0095004D"/>
    <w:rsid w:val="00952243"/>
    <w:rsid w:val="00954C72"/>
    <w:rsid w:val="0097220D"/>
    <w:rsid w:val="00974678"/>
    <w:rsid w:val="009761C9"/>
    <w:rsid w:val="00977E6B"/>
    <w:rsid w:val="009838F3"/>
    <w:rsid w:val="00990ADF"/>
    <w:rsid w:val="0099278B"/>
    <w:rsid w:val="009952E8"/>
    <w:rsid w:val="00995838"/>
    <w:rsid w:val="009A3ECF"/>
    <w:rsid w:val="009B39FE"/>
    <w:rsid w:val="009C11EE"/>
    <w:rsid w:val="009C198E"/>
    <w:rsid w:val="009C47AB"/>
    <w:rsid w:val="009D69F9"/>
    <w:rsid w:val="009F2223"/>
    <w:rsid w:val="009F3363"/>
    <w:rsid w:val="00A00859"/>
    <w:rsid w:val="00A00FB2"/>
    <w:rsid w:val="00A05ED1"/>
    <w:rsid w:val="00A110BB"/>
    <w:rsid w:val="00A17B50"/>
    <w:rsid w:val="00A211B3"/>
    <w:rsid w:val="00A3327F"/>
    <w:rsid w:val="00A35C4A"/>
    <w:rsid w:val="00A409D9"/>
    <w:rsid w:val="00A46601"/>
    <w:rsid w:val="00A67BDE"/>
    <w:rsid w:val="00A70AE7"/>
    <w:rsid w:val="00A8454A"/>
    <w:rsid w:val="00A952A5"/>
    <w:rsid w:val="00AA47F4"/>
    <w:rsid w:val="00AB0D3F"/>
    <w:rsid w:val="00AB2F10"/>
    <w:rsid w:val="00AB42F0"/>
    <w:rsid w:val="00AB4ACF"/>
    <w:rsid w:val="00AC4BE1"/>
    <w:rsid w:val="00AD0FD3"/>
    <w:rsid w:val="00AD1F12"/>
    <w:rsid w:val="00AE063F"/>
    <w:rsid w:val="00AE7049"/>
    <w:rsid w:val="00AF48F3"/>
    <w:rsid w:val="00AF7049"/>
    <w:rsid w:val="00B007E7"/>
    <w:rsid w:val="00B00D9C"/>
    <w:rsid w:val="00B02CD5"/>
    <w:rsid w:val="00B0682E"/>
    <w:rsid w:val="00B22F39"/>
    <w:rsid w:val="00B46798"/>
    <w:rsid w:val="00B54964"/>
    <w:rsid w:val="00B62010"/>
    <w:rsid w:val="00B64759"/>
    <w:rsid w:val="00B738B6"/>
    <w:rsid w:val="00B7464B"/>
    <w:rsid w:val="00B74B92"/>
    <w:rsid w:val="00B83946"/>
    <w:rsid w:val="00B94E92"/>
    <w:rsid w:val="00B960B5"/>
    <w:rsid w:val="00BB0603"/>
    <w:rsid w:val="00BC3A4A"/>
    <w:rsid w:val="00BD2521"/>
    <w:rsid w:val="00BE4E1C"/>
    <w:rsid w:val="00BE56D8"/>
    <w:rsid w:val="00BF390C"/>
    <w:rsid w:val="00C0695B"/>
    <w:rsid w:val="00C07DA3"/>
    <w:rsid w:val="00C15DA6"/>
    <w:rsid w:val="00C267FA"/>
    <w:rsid w:val="00C30B36"/>
    <w:rsid w:val="00C30E3F"/>
    <w:rsid w:val="00C32A55"/>
    <w:rsid w:val="00C36B69"/>
    <w:rsid w:val="00C36C19"/>
    <w:rsid w:val="00C46112"/>
    <w:rsid w:val="00C46ED3"/>
    <w:rsid w:val="00C46F11"/>
    <w:rsid w:val="00C51370"/>
    <w:rsid w:val="00C54414"/>
    <w:rsid w:val="00C5730A"/>
    <w:rsid w:val="00C604F3"/>
    <w:rsid w:val="00C61F5E"/>
    <w:rsid w:val="00C86810"/>
    <w:rsid w:val="00C90479"/>
    <w:rsid w:val="00C958C1"/>
    <w:rsid w:val="00C959EC"/>
    <w:rsid w:val="00CB31E7"/>
    <w:rsid w:val="00CE3DDC"/>
    <w:rsid w:val="00D03948"/>
    <w:rsid w:val="00D2324A"/>
    <w:rsid w:val="00D26EF4"/>
    <w:rsid w:val="00D40D27"/>
    <w:rsid w:val="00D44368"/>
    <w:rsid w:val="00D51014"/>
    <w:rsid w:val="00D53D7A"/>
    <w:rsid w:val="00D66F8A"/>
    <w:rsid w:val="00D6778F"/>
    <w:rsid w:val="00D679E1"/>
    <w:rsid w:val="00D72AA8"/>
    <w:rsid w:val="00D91270"/>
    <w:rsid w:val="00D958A0"/>
    <w:rsid w:val="00DA1213"/>
    <w:rsid w:val="00DA257A"/>
    <w:rsid w:val="00DB3A7A"/>
    <w:rsid w:val="00DB563F"/>
    <w:rsid w:val="00DB5C76"/>
    <w:rsid w:val="00DB6317"/>
    <w:rsid w:val="00DD35FC"/>
    <w:rsid w:val="00DD43FD"/>
    <w:rsid w:val="00DD6509"/>
    <w:rsid w:val="00DD73E4"/>
    <w:rsid w:val="00DE08E8"/>
    <w:rsid w:val="00DE2B6B"/>
    <w:rsid w:val="00DF38D5"/>
    <w:rsid w:val="00E02461"/>
    <w:rsid w:val="00E05433"/>
    <w:rsid w:val="00E06D65"/>
    <w:rsid w:val="00E25864"/>
    <w:rsid w:val="00E425B2"/>
    <w:rsid w:val="00E50CB7"/>
    <w:rsid w:val="00E51EDF"/>
    <w:rsid w:val="00E546D1"/>
    <w:rsid w:val="00E571E0"/>
    <w:rsid w:val="00E63D03"/>
    <w:rsid w:val="00EA545D"/>
    <w:rsid w:val="00EA6443"/>
    <w:rsid w:val="00EA7FB9"/>
    <w:rsid w:val="00EB38AA"/>
    <w:rsid w:val="00EB56F1"/>
    <w:rsid w:val="00EB7802"/>
    <w:rsid w:val="00EC1418"/>
    <w:rsid w:val="00EC652A"/>
    <w:rsid w:val="00ED6FDA"/>
    <w:rsid w:val="00EE195E"/>
    <w:rsid w:val="00EF710D"/>
    <w:rsid w:val="00F11523"/>
    <w:rsid w:val="00F23985"/>
    <w:rsid w:val="00F25EF3"/>
    <w:rsid w:val="00F41D2F"/>
    <w:rsid w:val="00F448BA"/>
    <w:rsid w:val="00F505F1"/>
    <w:rsid w:val="00F56B38"/>
    <w:rsid w:val="00F57262"/>
    <w:rsid w:val="00F7509D"/>
    <w:rsid w:val="00F8262B"/>
    <w:rsid w:val="00FA2522"/>
    <w:rsid w:val="00FB0CBC"/>
    <w:rsid w:val="00FB3FD6"/>
    <w:rsid w:val="00FC3634"/>
    <w:rsid w:val="00FC6DB9"/>
    <w:rsid w:val="00FD30EC"/>
    <w:rsid w:val="00FE08F0"/>
    <w:rsid w:val="00FE0A48"/>
    <w:rsid w:val="00FE142C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1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112"/>
    <w:pPr>
      <w:ind w:left="720"/>
      <w:contextualSpacing/>
    </w:pPr>
  </w:style>
  <w:style w:type="table" w:styleId="TableGrid">
    <w:name w:val="Table Grid"/>
    <w:basedOn w:val="TableNormal"/>
    <w:uiPriority w:val="59"/>
    <w:rsid w:val="009927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04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1967</Characters>
  <Application>Microsoft Office Word</Application>
  <DocSecurity>0</DocSecurity>
  <Lines>16</Lines>
  <Paragraphs>4</Paragraphs>
  <ScaleCrop>false</ScaleCrop>
  <Company>fdo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5</cp:revision>
  <dcterms:created xsi:type="dcterms:W3CDTF">2013-07-07T04:42:00Z</dcterms:created>
  <dcterms:modified xsi:type="dcterms:W3CDTF">2013-07-08T09:18:00Z</dcterms:modified>
</cp:coreProperties>
</file>