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7C" w:rsidRPr="00A12D7C" w:rsidRDefault="00A12D7C" w:rsidP="00A12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انبار داري و سفارش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چه بسيار اتفاق افتاده بعلت موجود نبودن يكسري اقلام خاص دارويي مراجعين و حتي يكي از نزديكان شما دچار مشكل شده باشند . شايد در آن لحظه پيش خود گفته باشيد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« اي كاش يك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مطمئن از اين داروها را داشتم »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اما راستي آيا تهيه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بالايي از داروهاي مختلف ، منطقي و مقرون به صرفه است ؟ مهمترين علل توجيه كننده براي تهيه يك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دارويي به قرار زير است 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1) اطمينان از موجود بودن دارو 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به شكل دقيق نمي توان حدس زد چه دارويي توسط تجويز كنندگان نسخه مي شود تا اقدام به تهيه آن نمود . اما با انبارداري صحيح مي توان با تغييرات عرضه و تقاضاي دارو مقابله نمود و احتمال بروز بحران كمبود دارو را به حداقل رساند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2) ايجاد حس اطمينان در مورد سيستم دارويي 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چنانچه به شكل مداوم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دارويي تمام شود، بيماران و كادر درمان اطمينانشان را به سيستم از دست داده و سطح كيفي بهداشت و درمان افت مي كند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3) كاهش هزينه ها به ازاي هر واحد از دارو 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سفارش انبوه دارو – مثلاً به شكل بالك – اين اجازه را مي دهد كه دارو با تخفيف بيشتري تهيه و هزينه هاي مربوط به حمل و نقل كاهش يابد 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4) كاستن از هزينه هاي متعاقب كسري بودجه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چنانچه نياز به سفارش فوري دارو براي مقابله با بحران كمبود دارويي باشيم ، سرانه قيمت بالاتر از زماني است كه دارو به صورت عادي سفارش داده مي شود . علاوه بر آن اتمام دارو به معناي كاهش تقاضا خواهد بود يعني ارباب رجوع جهت تهيه دارو به ساير داروخانه ها مراجعه خواهند كرد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5) كاهش هزينه هاي مربوط به كارپردازي و سفارش دارو: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با افزايش دفعات سفارش دارو ‌، هزينه هاي مربوط به آن افزايش مي يابد . اين هزينه ها شامل حقوق و مزايا براي پرسنل مسئول خريد ، هزينه هاي مربوط به كارهاي اداري ، بهره پول ، تحويل سفارش و ساير هزينه ها مي باشد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6) كاهش هزينه هاي حمل و نقل :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با كاهش دفعات تحويل دارو ، حمل و نقل كمتري صورت گرفته و هزينه هاي مربوط به آن كم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7) فراهم سازي امكان مقابله با تغيير در ميزان تقاضا: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اغلب تغيير در تقاضا براي اقلام خاص دارويي غير قابل پيش بيني است و فهرست برداري دقيق و رعايت اصول انبارداري مي تواند به مقابله با اين مورد كمك كند . هرچند تعيين سطح مشخصي براي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دارويي سودمند است اما تهيه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دارويي بالا با مضاري هم همراه است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الف ) هزينه بالاي خريد اقلام متعدد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ب ) انقضاي دارو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ج ) فاسد شدن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 ) افزايش هزينه هاي انبارداري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هـ ) افزايش احتمال ناخنك زدن به انبار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و ) از بورس خارج شدن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در اكثر سيستمها سعي شده تمام اقلام دارويي كه در فارماكوپه موجود بوده يا حداقل جزء ليست داروهاي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Essential drug list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هستند را در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 ذخيره داشته باشند . در برخي موارد ، ‌اقلامي كه در ليست مصوب نبوده اما به كرات توسط پزشكان تجويز مي شوند را نيز در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 نگاهداري مي كنند . اغلب سيستم بين اقلام دارويي ضروري و غير ضروري اقلام دارويي گرانقيمت و با قيمت پايين و يا اقلامي كه به شكل مداوم تجويز شده و آنهايي كه بندرت تجويز مي شوند تبعيضي قايل نيست ! كه اين حالت به تجمع داروهاي با تجويز اندك و افزايش كارهاي سياهه برداري انبار دارويي منجر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درجه بندي اقلام دارويي براي سفارش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يك راه براي انتخاب اقلامي كه بايد بصورت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نگهداري آن است كه به گزارشات موجود درباره ورود و خروج داروها از / به انبار مراجعه و اقلام دارويي را كه طي يك دوره خاص مثلاً يكسال گذشته به انبار دارو وارد يا خارج شده اند ، تعيين نموده و به فكر تهيه آن ها بود . يك راه ديگر كه مي تواند كار را كلاسيك كند آناليز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. در اين آناليز اقلام دارويي مصرفي را بر اساس حجم و ارزش ( قيمت ) طي يكسال گذشته درجه بندي مي كنند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:</w:t>
      </w:r>
      <w:proofErr w:type="gramEnd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داروهاي اورژانس ؛ 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</w:rPr>
        <w:t>CCU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، 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</w:rPr>
        <w:t>ICU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 بيهوشي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: 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آنتي بيوتيكهاي خاص ؛ داروهاي خاص بخشها </w:t>
      </w:r>
      <w:proofErr w:type="gramStart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 نياز</w:t>
      </w:r>
      <w:proofErr w:type="gramEnd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اساسي بخش ) ؛ سرم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:</w:t>
      </w:r>
      <w:proofErr w:type="gramEnd"/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داروهاي كم مصرف – متداول و قابل دسترسي در داروخانه هاي غير بستري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تنها 20-10% كل اقلام بوده ولي 80-75% قيمت كل را شامل مي شود 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تنها 20-10% كل اقلام را شامل شده ولي 20-15 % قيمت كل اقلام را شامل مي شود . 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اغلب 70-60% كل اقلام و 10-5% قيمت كل را شامل مي شود.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با يك جمع بندي مي توان گفت 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حقيقت داروهايي هستند كه نبايد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نگهداري شوند . روش كلاسيك سيستم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VEN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.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 xml:space="preserve">Vital 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Essential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Non essential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گرتفه شده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است .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گاهي اوقات اين سيستم بصورت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VN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خلاصه مي شود . از اين سيستم زماني استفاده مي شود كه توان مالي كافي براي خردي تمام اقلام درخواست شده نداشته باشيم . درجه بندي داروها بر اساس ميزان مصرف روزمره آن به كوچك شدن مقدار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اطمينان از اينكه دارهاي گرانقيمت و خطرناك را فقط پرسنل مجرب تجويز مي كنند منجرخواهد شد . نكته ديگري كه بايد مد نظر داشت آن است كه چنانچه يك دارو براي بيمار حياتي است 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(عليرغم تجويز نادر آن ) ولي به راحتي نمي توان آن را به سرعت تهيه كرد ، بهتر است آن دارو نيز در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نگهداري شود . كنترل كنندگان انبار دارويي و تجويز كنندگان اين اقلام اغلب معتقدند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بايد زياد باشد تا احتمال اتمام اين ذخيره و بروز بحران دارويي منتفي باشد . در عوض مديران مالي مي خواهند تا حد امكان اقلام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كم كنند تا هزينه ها كاهش يابد . يكي از عواملي كه بر تعيين ميزان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تأثير مي گذارد سطح خدمات مراجعين ارائه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سطح خدمات ارائه شده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سطح خدمات درصدي است از اقلام سفارش داده به مسئولين تهيه دارو كه در دسترس تجويز كننده دارو قرار دارد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100× ( اقلام درخواستي ÷ اقلام تحويلي ) = سطح خدمات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بر اين اساس اگر 20 نوع دارو از هر يك 10 واحد درخواست شده باشد ، سفارش شامل 200 قلم دارو خواهد بود . اگر تنها 170 قلم از آن اقلام تهيه شده باشد ، سطح خدمات ارائه شده بر طبق فرمول بالا 85 % خواهد بود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بايد توجه داشت برخي شركتهاي دارويي ( و انبارهاي دارويي مركزي ) توانايي محدودي براي تهيه و ارسال دارو دارند . زماني كه يك سفارش به شركت / انبار دارويي مي رسد ، ابتدا قسمتي از اقلام درخواستي تحويل شده و سپس در مراحل بعدي طي يك يا دو مرحله تمام سفارش تحويل مي شود . برخي سيستمهاي دارويي زمان زيادي را يكبار صرف شمارش تعداد اقلام درخواستي و بار ديگر صرف شمارش انواع مختلف اقلام سفارشي مي كنند . بر اين اساس تصميم گيري براي چگونگي سفارش دارو مشكل خواهد بود . تهيه كنندگان دارو استدلال مي آورند كه تعداد اقلام موجود در هر « تور دارويي» را بايستي يك محموله مجزا تلقي كرد اما برخي از منابع با اين مورد مخالف هستند . بر اين اساس اندازه گيري انواع مختلف اقلام دارويي كه سرويس دهي مي شود ، در برخي سيستمها بعنوان معياري براي تقسيم بندي استفاده شده است . بسياري از شركتهاي دارويي قول تحويل 95% اقلام را به مشتري مي دهند ( هرچند اكثراً به آن عمل نمي كنند ) بايد يادآور شد هر ميزان افت در سطح خدمات كه ناشي ازعدم اجرا يا پايبندي به قول و قرار قبلي شركت دارويي باشد به افت خدمات در سطح جامعه منجر خواهد شد . حتي افت 5% در تحويل دارو را اگر با توجه به قول 95% شركت در نظر بگيريم خواهيم ديد 10% سفارشات در زمان مورد نياز در دسترس نخواهد بود . در سيستمهاي جامع دارويي بايد سعي شود سطح خدمات را حداقل براي داروهاي حياتي به 100% برسانيم . در مورد اقلام غير ضروري سطح خدمات مي تواند پايين تر تعيين گردد . در شكل زير مي بينيم كه با افزايش سطح خدمات به ازاي هر واحد افزايش ، ميزان ذخيره احتياطي بايد چندين برابر قبل زياد شود . يعني ارتباط بين اين دو در سطوح بالاي خدمات ديگر خطي نيست . براي مثال چنانچه بخواهيم سطح خدمات را از 95% به 99% برسانيم لازم است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تا دو برابر قبل افزايش دهيم . فرض كنيم با ذخيره احتياطي 2000 واحدي به سطح خدمات 95% دست يافته ايم . براي دستيابي به سطح خدمات 99% ذخيره احتياطي بايد تا 4000 واحد افزايش يابد .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A12D7C" w:rsidRPr="00A12D7C" w:rsidTr="00A12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90%     80%                                         50%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سطح خدمات</w:t>
            </w:r>
          </w:p>
        </w:tc>
      </w:tr>
    </w:tbl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اما توجه داشته باشيد ايجاد تعادل بين هزينه ها و سطح خدمات هم براي تهيه كنندگان دارو هم مراجعه كنندگان براي دارو ، يك اصل غير قابل چشم پوشي است . در سرمايه گذاريهاي تجاري ، تهيه ، عرضه و فروش دارو سودآور قلمداد مي شود . بر اين اساس در اين قبيل سرمايه گذاريها ،‌با توجه به الگوي تقاضا ، هزينه هاي انبارداري ، كاهش فروش متعاقب اتمام ذخيره دارويي و ساير فاكتورها ذخيره احتياطي را تعيين مي كنند . بديهي است كه اتمام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دارو را عامه مردم نتيجه عملكرد بد سيستم دارويي بدانند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تعيين ذخيره احتياطي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ذخيره دارويي است كه جهت مصرف در مدت زمان بين ارسال درخواست خريد تا تحويل دارو بعنوان پشتيباني و جلوگيري از اتمام دارو بايد موجود باشد . اين ذخيره بخصوص در مورد داروهاي گروههاي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اهميت بالايي دارد. روشي كه بيشتر براي تخمين اين ذخيره استفاده مي شود ، محاسبه متوسط مدت زمان بين ارسال درخواست خريد تا تحويل دارو براي هر يك از اقلام يك شركت دارويي خاص و با ميزان مصرف ثابت ( در هر هفته يا هر ماه )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×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 xml:space="preserve">Safety stock = Lead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 (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ذخيره احتياطي)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LT)Lead time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مدت زمان بين ارسال درخواست خريد تا تحويل دارو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 xml:space="preserve"> 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 =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متوسط مصرف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براي مثال اگر متوسط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سه ماهه و متوسط مصرف ماهيانه 1000 واحد باشد حداقل ذخيره احتياطي بايد 3000 باشد . البته همانگونه كه ذكر شد به اين شرط كه زمان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متوسط مصرف ثابت باشد . اما متأسفانه الگوي مصرف اغلب ثابت نبوده و شركتهاي دارويي نيز در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ثابت و مشخصي دارو را تحويل نمي نمايند . بر اين اساس اكثر سيستمهاي دارويي عدد كاملاً فرضي را بر اساس تجربه به مقدار محاسبه شده مي افزايند . اين ذخيره افزوده شده مقدار ذخيره اي است كه براي تحمل افزايش بار مصرف ، بر اثر حوادث غير مترقبه ، كمبودهاي مقطعي دارو و غيره ، محاسبه و منظور شده است . مقدار اين ضريب براي داروهاي رده هاي مختلف متفاوت است .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58"/>
        <w:gridCol w:w="2200"/>
        <w:gridCol w:w="2162"/>
        <w:gridCol w:w="2106"/>
      </w:tblGrid>
      <w:tr w:rsidR="00A12D7C" w:rsidRPr="00A12D7C" w:rsidTr="00A12D7C">
        <w:trPr>
          <w:tblCellSpacing w:w="0" w:type="dxa"/>
        </w:trPr>
        <w:tc>
          <w:tcPr>
            <w:tcW w:w="204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 xml:space="preserve">رده دارويي </w:t>
            </w:r>
          </w:p>
        </w:tc>
        <w:tc>
          <w:tcPr>
            <w:tcW w:w="175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2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8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204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ضريب </w:t>
            </w:r>
          </w:p>
        </w:tc>
        <w:tc>
          <w:tcPr>
            <w:tcW w:w="175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70%</w:t>
            </w:r>
          </w:p>
        </w:tc>
        <w:tc>
          <w:tcPr>
            <w:tcW w:w="172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50%</w:t>
            </w:r>
          </w:p>
        </w:tc>
        <w:tc>
          <w:tcPr>
            <w:tcW w:w="168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5%</w:t>
            </w:r>
          </w:p>
        </w:tc>
      </w:tr>
    </w:tbl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راه ساده ديگر براي تعديل مقدار ذخيره احتياطي ، مرور يكسال گذشته و تعيين انيكه حداكثر مصرف با متوسط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از شركت دارويي مشخص در همان موقع از سال قبل چقدر بوده مي باشد . براي مثال متوسط مصرف با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سه ماهه 3000 واحد از يك نوع خاص دارو بوده ، بديهي است كه تعيين ذخيره اي در حد 4000 واحد براي هر يك از اين سه ماه سال مي تواند پوشش دهنده نيازهاي اضافي احتمالي باشد . اما كار كلاسيك آناليز و تعيين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براي تخمين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بعدي است ، كه از اين فرمول استفاده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+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  *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</w:rPr>
        <w:t>  DD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%)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DDE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تاريخي كه انتظار تحويل دارو را داريم.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DDP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تاريخي كه قول تحويل دارو داده شده است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متوسط زمان تأخير در تحويل دارو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( به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روز)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% = درصد سفارشاتي كه با تأخير تحويل مي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شود .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براي مثال يك شركت دارويي در قرار داد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45 روز اما 50% سفارشات با تأخير تحويل شده و متوسط زمان تأخير 43 روز است . بر اين اساس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واقعي را مي توان به اين صورت محاسبه كرد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روز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45 + (43    %50) = 66.5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چنانچه هم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هم مقدار مصرف متغير هستند با روشهاي رياضي مي توان انحراف محور را محاسبه كرد كه در زير مي آيد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متوسط مصرف ماهيانه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متوسط زمان انجام سفارش تا تحويل دارو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SDC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انحراف محور ميزان مصرف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SDLT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انحراف محور مدت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براي مثال اگر متوسط مقدار مصرف يك نوع دارو ماهيانه 1000 واحد و انحراف محوري برابر 100 داشته باشد .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سه ماهه و انحراف محور آن 75% ماه و متوسط مصرف 3000 واحدي در طي مدت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انحراف محور كلي به اين صورت محاسبه مي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شود :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سفارش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الگوي مطلوب كنترل موجودي و سفارش جديد دارو بر اساس نماي شماتيك زير است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اين الگو ذخيره دارو بتدريج مصرف شده تا به يك نقطه مشخص برسد كه در آن نقطه سفارش خريد صورت مي پذيرد.اين نقطه را نقطه سفارش مي نامند . روش محاسبه آن به اين صورت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 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LT) == SS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نقطه سفارش هر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ميانگين مصرف روزانه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lastRenderedPageBreak/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= فاصله زماني بين سفارش خريد و تحويل دارو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كف موجودي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مدلهاي ايده ال دارويي ، بر اساس يك برنامه برنامه مشخص محموله دارويي سر موعد مقرر تحويل شده ، مقدار سفارش داده شده كاملاً تحويل شده و موجودي انبار به سرعت و سطح حداكثري كه در زمان شروع كار بود بر مي گردد .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كه با آن كار مي شود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مي تواند از صفر تا كل مقدار سفارش داده شده متغير باشد اما در كل مي توان آن را بيانگر ميزان رضايت ارباب رجوع در دريافت داروي مورد نياز خود قلمداد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نمود .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درمدلهاي ايده ال ميانگين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حقيقت نقطه مياني مقدار سفارش داده شده خواهد بود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QOWSA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QO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: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مقدار سفارش داده شده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: ميانگين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كه با آن كار مي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شود .</w:t>
      </w:r>
      <w:proofErr w:type="gramEnd"/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براي كم كردن متوسط موجودي انبار و در نتيجه كاستن از هزينه ها يا بايد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كف موجودي همزمان كاهش يابد يا آنكه هر كدام به تنهايي زماني كه دارو با سرعت ثابتي مصرف مي شود منحني به شكل ثابتي افت دارد . سفارشهاي انبوه غير منظم منجر به افزايش موجودي انبار مي شود كه با انجام سفارشهاي متعدد با حجم كم مي توان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WS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كم كرد . توجه داشته باشيد كاهش كف موجودي به منظور كاستن از هزينه هاي انبار دارو هرچند امكانپذير است اما با افزايش احتمال اتمام موجودي و بروز بحران دارويي همراه است . در كنترل مطلوب دارو ، سه جزء اصلي را بايد لحاظ كرد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الف ) كف موجودي ، چه ميزان از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بايد به صورت رزرو نگهداشت تا احتمال اتمام دارو و بروز بحران دارويي كاست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 ) دفعات سفارش مجدد ، فواصل زماني كه بين دو سفارش متوالي خريد يك كالا وجود دارد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ج ) مقدار سفارش خريد مجدد ، تعداد واحد از داروي خاص در هر بار سفارش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نماي بالا منحني هاي مصرف با فواصل مختلف سفارش دارو آمده است . آنگونه كه مشاهده 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مي شود با كاهش فواصل سفارش خريد ، موجودي انبار در هر لحظه كمتر شده و در نتيجه هزينه ها كاهش مي يابد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حداقل و حداكثر موجودي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حداقل موجودي را مي توان معادل نقطه سفارش قلمداد كرد كه با همان فرمول نقطه سفارش دارو محاسبه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    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+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عرض حداكثر موجودي يا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هدف را مي توان با جمع حداقل موجودي با حاصلضرب زمان فراهم آوري در متوسط مصرف ماهيانه بدست آورد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</w:t>
      </w: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+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(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</w:rPr>
        <w:t>   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ميانگين مصرف ماهيانه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زماني كه تا صدور سفارش خريد بعدي طي مي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شود .</w:t>
      </w:r>
      <w:proofErr w:type="gramEnd"/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مثال : مدت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براي كپسول تتراسيكلين دو ماه و ميانگين مصرف ماهيانه 1000 عدد بوده و كف موجودي 2000 كپسول است . براي يك دوره 6 ماهه حداقل و حداكثر موجودي چقدر بايد باشد؟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كپسول</w:t>
      </w: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( 2   1000) + 2000 = 4000  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كپسول</w:t>
      </w: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4000 + (6    1000) = 10000  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سوالي كه پيش مي آيد اين است </w:t>
      </w: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« حالا كه با رجوع به آمار متوجه شديم نياز به سفارش جديد دارو داريم ، ميزان سفارش چقدر باشد ؟ »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معمولاً ميزان سفارش را به اين صورت محاسبه مي كنند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Qo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</w:rPr>
        <w:t>= (</w:t>
      </w: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+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) –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>1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+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A12D7C">
        <w:rPr>
          <w:rFonts w:ascii="Times New Roman" w:eastAsia="Times New Roman" w:hAnsi="Times New Roman" w:cs="Times New Roman"/>
          <w:sz w:val="24"/>
          <w:szCs w:val="24"/>
        </w:rPr>
        <w:t>Smax</w:t>
      </w:r>
      <w:proofErr w:type="spell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: حداكثر موجودي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SB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: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ميزان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كه بايد تحويل مراكز سطح پايينتر ( مراكز اقماري انبار دارو ) شده با ميزان بدهي به ساير مراكز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S1 :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</w:rPr>
        <w:t xml:space="preserve"> 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حال مصرف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: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ميزان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كه سافرش آن داده شده اما هنوز تحويل نشده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مثال بالا فرض كنيد 3000 كپسول تتراسيكلين در انبار موجود بوده و سفارش 2000 عدد ديگر داده شده است . از آنجائيكه هيچ بدهي براي تحويل كپسول تتراسيكلين نداريم ، ميزان سفارش به اين صورت خواهد بود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=(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10000+0) – (3000-2000) = 5000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چنانچه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هدف قبلاً تعيين نشده اما ميانگين مصرف ماهيانه را داريم فرمول به اين صورت در خواهد آمد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=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 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 PP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)+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</w:rPr>
        <w:t xml:space="preserve"> SS-(S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>1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+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)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ميانگين مصرف ماهيانه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مدت زماني كه بين انجام سفارش و تحويل دارو وجود دارد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= دوره زماني كه طي آن بايد سفارش خريد داد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كف موجودي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  <w:rtl/>
        </w:rPr>
        <w:t>1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=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حال مصرف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12D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= ميزان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سفارشي كه هنوز تحويل نشده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براي مثال در يك اپيدمي و با موجودي تتراسيكلين صفر است و 2000 كپسول نيز بدهي به ساير مراكز داريم .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براي شركت تهيه كننده دوماه و ميانگين مصرف ماهيانه 1000 كپسول 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است .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كف موجودي 2000 عدد محاسبه شده و سفارش براي يك مدت 6 ماهه بايد انجام شود 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</w:rPr>
        <w:t>QO=1000   (2   6</w:t>
      </w:r>
      <w:proofErr w:type="gramStart"/>
      <w:r w:rsidRPr="00A12D7C">
        <w:rPr>
          <w:rFonts w:ascii="Times New Roman" w:eastAsia="Times New Roman" w:hAnsi="Times New Roman" w:cs="Times New Roman"/>
          <w:sz w:val="24"/>
          <w:szCs w:val="24"/>
        </w:rPr>
        <w:t>)+</w:t>
      </w:r>
      <w:proofErr w:type="gramEnd"/>
      <w:r w:rsidRPr="00A12D7C">
        <w:rPr>
          <w:rFonts w:ascii="Times New Roman" w:eastAsia="Times New Roman" w:hAnsi="Times New Roman" w:cs="Times New Roman"/>
          <w:sz w:val="24"/>
          <w:szCs w:val="24"/>
        </w:rPr>
        <w:t>2000+2000 – (0+3000) = 9000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مديريت اقتصاد داروخانه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در مديريت داروخانه توجه به مسائل اقتصادي از اهميت بالايي برخوردار است . در اين حيطه ميزان سفارشات و فواصل سفارش دو اصل است كه بايد بعنوان يك كار مديريتي ، با محاسبه دقيق به آن اقدام نمود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ميزان سفارش با توجه به عوامل اقتصادي را به اين طريق محاسبه مي كنيم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براي مثال مصرف ساليانه سرم دكستروز 25000 عدد و افزايش قيمت معمول 2 دلار در سال است . افزايش هزينه سفارش براي يك سال 70% و درصد متوسط هزينه هاي داروي موجود در انبار 40% است . ميزان سفارش براي سال بعد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بنابراين بايد 65/2091 عدد سرم دكستروز سفارش داد . قبل از ورود به بحث ديگري ، لازم به يادآوري است كه با تغيير فاكتورهاي مختلف ميزان سفارش تغيير خواهد كرد . براي مثال اگر افزايش قيمت اقلام 2/0 دلار باشد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EOQ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38/6614 و اگر قيمت 20 دلار باشد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EOQ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عدد سرم خواهد رسيد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فواصل سفارش در مديريت اقتصادي به اين صورت محاسبه مي شود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مثال بالا بايد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EOQ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براي 65/2091 عدد سرم به اين صورت درخواهد آمد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يعني فواصل سفارش تقريباً هر 084/0 سال بايد باشد 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الگوهاي متفاوت سفارش و خريد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با سه روش مختلف مي توان فواصل سفارش دارو را تعيين نمود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1) خريد ساليانه 2) خريد براساس جدول بندي در طي سال     3) خريد مداوم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خريد ساليانه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در اين روش سفارش براي خريد تمام اقلام دارويي و تنها يكبار در سال انجام مي شود . ميزان سفارش انبوه بوده و با تعيين ميزان كمي سفارش از يك روش رقابتي دقيق براي معامله ؛ تا جاي امكان حداكثر ؛ اقلام استفاده مي شود . ممكن است در زمان عقد قرارداد با شركت دارويي ، آنها تقبل كنند ميزان سفارشي را طي چند مرحله تحويل نمايند تا مشكل انبار ، شرايط نگهداري و يا مشكلات امنيتي نداشته باشيم . مزاياي خريد ساليانه به قرار زير است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- تنظيم مالي و عواملي كه ممكن است به برگزيده شدن يك شركت منجر شود 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يكبار خريد آسانتر از خريدهاي متعدد است . البته بايد تواناييها و اطلاعات كافي افراد دخيل در خريد دارو را مد نظر داشت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با خريد انبوه دارو اغلب قيمت هر واحد دارو كم مي شود . اين عامل بخصوص در مواقعي كه تورم روز به روز بيشتر مي شود عامل مهمي خواهد بود . در چنين مواردي بهتر است منابع مالي را با مقادير اندك و گردش سريع به بازار وارد كرد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جبر و تمايل عوامل دروني براي ادامه خريد به شكل ساليانه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معايب خريد ساليانه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مصرف حقيقي اغلب متفاوت از تخمين ميزان ساليانه است كه اين امر مي تواند به كمبود يا تجمع دارو در انبار ، انجام سفارشهاي اورژانسي پرهزينه براي مقابله با نبود دارو و يا انقضاي دارو در انبار در نتيجه كثرت موجودي منجر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ميانگين سطح موجودي انبار و هزينه هاي مربوط به فهرست برداري و انبار داروي در اين روش بالاست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- شركت كه برنده مناقصه مي شود ، ممكن است در تحويل كامل دارو مشكل داشته باشد.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در صورت عدم تحويل منقسم دارو ، نياز به فضاي بيشتري براي انبار دارو وجود دارد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تأمين اعتبار براي خريد دارو به شكل ساليانه ، بخصوص در مواقعي كه بازار راكد است سخت تر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-       حجم كاري در واحد خريد و انبار در طي سال غير يكسان خواهد بود.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خريد براساس جدول بندي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 يك روش دوره اي است كه در آن سفارشات عادي فقط در فواصل زماني مشخص ( براي مثال ماهيانه ، هر سه ماه ، هر 6 ماه و غيره ) انجام گرفته و در صورت لزوم در فواصل بين آن نيز سفارش خريد داده مي شود . يك راه براي انجام اين روش آن است كه يك دارو يا گروه دارويي را از يك شركت در فواصل زماني مشخص و گروه دارويي ديگر را در فواصل زماني ديگر از شركت متفاوت خريد مي كنند . به اين صورت حجم كاري خريد دارو و امور وابسته به آن در تمام طول سال پخش شده و در ضمن سافرش كوچك خواهد بود . بر اساس طبقه بندي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مي توان فواصل سفارش را تنظيم كرد . به اين صورت كه اقلامي كه بيشتر نسخه شده و گرانترند را در دفعات بيشتر و ساير اقلام را در دفعات كمتر سفارش مي دهند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مزاياي خريد بر اساس جدول بندي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ميزان سفارش بيشتر بر اساس محاسبات است نه يك مقدار ثابت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منابع محلي ممكن است اين نوع سفارش را ترجيح دهند زيرا تقاضا در طي تمام سال ارائه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نسبت به خريد ساليانه ، هزينه هاي انبار داري كمتر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در خريد عمده دارو به شكل دوره اي نسبت به خريد ساليانه به انبار كوچكتري احتياج داريم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اقلام با ميزان متغير تقاضا را مي توان در دفعات بيشتر و در مقادير متفاوت خريد . در نتيجه احتمال تجمع دارو در انبار و افزايش هزينه هاي ناشي از سافرش اورژانسي كاهش مي يابد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واحد تهيه دارو ، بهتر و سريعتر مي تواند از بودجه هاي اندك دارويي استفاده كند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در بيشتر كشورها خريد به شكل دوره اي با نتايج بهتري همراه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معايب خريد بر اساس جدول بندي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چنانچه سفارشات در طي سال مالي دير فرستاده شود ، سيكل خردي تا پايان سال تكميل نخواهد شد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بستن قراردادهاي مجزا براي هر يك از سفارشات دارويي ، باعث افزايش هزينه هاي خريد مي شود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چنانچه تغيير فاحشي در الگوي مصرف ماهيان ديده شود ، انجام سفارش به شكل خريد مداوم ارجح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مهمترين وسيله براي اداره كردن سيستم سفارش ، وجود سيستم اطلاع رساني است كه بتوان اطلاعات قابل اعتمادي در مورد ميزان مصرف ، مقدار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سفارشهايي كه به شكل كامل تحويل نشده ، چگونگي انجام و پشتيباني مالي از خريد را بدست بدهد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خريد مداوم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         در اين روش هرگاه ميزان موجودي به كمتر از حد معيني برسد سفارش خريد داده مي شود . اين سيستم سفارش با سفارش مقادير ثابت دارو همخواني ندارد . اين روش معمولاً در ممالك صنعتي كه مدت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آنجا يك تا دو روز است كارآيي دارد . چنانچه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نامعين باشد ، كف موجودي را بايد آنقدر بالا آورد تا احتمال اتمام دارو و بروز بحران دارويي ممكن نباشد و اين حالت با افزايش هزينه ها همراه است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مزايا: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امكان پاسخ سريع به تغييرات ناگهاني در مقدار مصرف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كم شدن هزينه هاي انبار داري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معايب :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امكانپذير نبودن اجرا در صورت متغيير بودن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ميزان مصرف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-       امكانپذير نبودن اجرا در صورت عدم تحويل دارو به شكل قوي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افزايش هزينه هاي مربوط به سفارش مكرر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-       نياز به گزارشات دقيق و به روز در مورد موجودي انبار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-       نياز به دسترسي سريع به منابع مالي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الگوهاي مختلط سفارش و خريد دارو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هرچند انتخاب يك الگوي خريد و اجراي آن راحت تر است اما راه حل مقرون به صرفه اي نيست . بر اين اساس بهتر است برخي داروها ؛ براي مثال داروهايي كه كمبود آنها با مشكلات اساسي همراه بوده يا داروهايي كه قيمت پايين و بندرت نسخه مي شود ؛ را به شكل ساليانه سفارش داد . ساير داروهايي را كه در نسخ ، با تعداد كمتر نسخه شده اما مراجعه براي آن هميشگي است را بر اساس الگوي سفارش و مطبق جدول بندي تهيه شود . داروهايي را كه به تعداد زياد نسخه شده و قيمت بالايي دارند ،‌ در صورت امكان به شكل مداوم سفارش داده شود . از آناليز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مي توان براي مطالعه اثرات تغيير در دفعات سفارش اقلام دارويي مختلف استفاده كرد . در جدول زير متوسط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نه ماهه بوده است .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0"/>
        <w:gridCol w:w="994"/>
        <w:gridCol w:w="994"/>
        <w:gridCol w:w="994"/>
        <w:gridCol w:w="994"/>
        <w:gridCol w:w="4210"/>
      </w:tblGrid>
      <w:tr w:rsidR="00A12D7C" w:rsidRPr="00A12D7C" w:rsidTr="00A12D7C">
        <w:trPr>
          <w:tblCellSpacing w:w="0" w:type="dxa"/>
        </w:trPr>
        <w:tc>
          <w:tcPr>
            <w:tcW w:w="4650" w:type="dxa"/>
            <w:gridSpan w:val="5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سطح خدمات ( به هزار دلار )</w:t>
            </w:r>
          </w:p>
        </w:tc>
        <w:tc>
          <w:tcPr>
            <w:tcW w:w="4065" w:type="dxa"/>
            <w:vMerge w:val="restart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طبقه بندي دارو و فواصل سفارش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85%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90%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95%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98%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</w:rPr>
              <w:t>99%</w:t>
            </w:r>
          </w:p>
        </w:tc>
        <w:tc>
          <w:tcPr>
            <w:tcW w:w="0" w:type="auto"/>
            <w:vMerge/>
            <w:vAlign w:val="center"/>
            <w:hideMark/>
          </w:tcPr>
          <w:p w:rsidR="00A12D7C" w:rsidRPr="00A12D7C" w:rsidRDefault="00A12D7C" w:rsidP="00A12D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7,394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7,394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8,204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9,730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10,801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A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4,606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5,217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6,902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7,750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8,766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B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4,056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4,788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5,927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7,360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8,365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C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3,697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4,507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5,661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7,104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8,103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D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3,738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4,392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5,476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6,862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7,820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E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4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12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1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3,738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4,392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5,476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9,730</w:t>
            </w:r>
          </w:p>
        </w:tc>
        <w:tc>
          <w:tcPr>
            <w:tcW w:w="960" w:type="dxa"/>
            <w:hideMark/>
          </w:tcPr>
          <w:p w:rsidR="00A12D7C" w:rsidRPr="00A12D7C" w:rsidRDefault="00A12D7C" w:rsidP="00A12D7C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1,801</w:t>
            </w:r>
          </w:p>
        </w:tc>
        <w:tc>
          <w:tcPr>
            <w:tcW w:w="4065" w:type="dxa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Pattern F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4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A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4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B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4 ماه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C drugs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</w:t>
            </w:r>
          </w:p>
        </w:tc>
      </w:tr>
    </w:tbl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در جدول بالا ، ارتباط بين ميانگين فواصل سفارش و ميانگين موجودي انبار براياقلام گروههاي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A,B,C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بدست مي دهد (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متوسط 9 ماهه فرض شده است ) توجه داشته باشيد عليرغم تفاوت در متوسط موجودي ، لازم است سطح خدمات در حد 95% حفظ شود . با تغيير دفعات سفارش داروهاي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جاي ساليانه به هر 6 ماه يكبار و در نتيجه تغيير ميزان داروي سفارش داده شده بجاي مقدار مورد نياز براي كل سال به نياز 6 ماهه ، هزينه هاي انبار داري تقريباً نصف شده در حاليكه سطح خدمات ثابت مي ماند . توجه داشته باشيد اين تغيير نبايد موجب افزايش هزينه هاي خريد تا يك حد قابل قبول گردد .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  سيستم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ABC/FS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روشي است كه به كمك آن اقلام دارويي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به دو دسته با گردش سريع و با گردش كند تقسيم مي كنند . مي توان دسته بندي داروهاي حياتي ماند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غير ضروري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با دسته بندي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ABC/FS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تركيب نمود . براي مثال اقلام دارويي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گردش كند كه حياتي بوده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ASV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نسبت به 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گردش سريع غير ضروري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AFN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بايد كف موجودي بالاتري داشته باشند يا آنكه داروهاي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AFN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مي توان به شكل موردي سفارش داد يا اقلام كلاس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 گردش كند غير ضروري (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CSN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) را نبايد بصورت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Stock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نگهداري كرد .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داروخانه هاي بيمارستاني </w:t>
      </w:r>
    </w:p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      اين داروخانه ها اغلب تنها وظيفه تأمين داروي بيمارستان را بر عهده دارند . هرچند الگوي انبارداري و سفارش دارو در هر دو نوع داروخانه ( بيمارستاني – غير بيمارستاني ) ثابت است ، با اين وجود تعداد موارد بستري بخصوص در بخشهايي كه بيماران به شكل اختياري </w:t>
      </w:r>
      <w:r w:rsidRPr="00A12D7C">
        <w:rPr>
          <w:rFonts w:ascii="Times New Roman" w:eastAsia="Times New Roman" w:hAnsi="Times New Roman" w:cs="Times New Roman"/>
          <w:sz w:val="24"/>
          <w:szCs w:val="24"/>
        </w:rPr>
        <w:t>elective</w:t>
      </w: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 بستري مي شوند ، در ماههاي مختلف متفاوت است . بر اين اساس در محرم و رمضان ( سال قمري) و يا فروردين و ارديبهشت ( سال شمسي ) كمترين تعداد بستري را داشته ، لذا ميانگين ماهيانه داروي مصرف مي تواند كاملاً متغيير و غير قابل استناد باشد . چنانچه بخواهيم ميانگين مصرف ماهيانه داروهاي مصرفي بخش مشخصي را محاسبه كنيم از اين فرمول استفاده مي شود :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96"/>
        <w:gridCol w:w="730"/>
      </w:tblGrid>
      <w:tr w:rsidR="00A12D7C" w:rsidRPr="00A12D7C" w:rsidTr="00A12D7C">
        <w:trPr>
          <w:tblCellSpacing w:w="0" w:type="dxa"/>
        </w:trPr>
        <w:tc>
          <w:tcPr>
            <w:tcW w:w="8010" w:type="dxa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 xml:space="preserve">جمع كل تعداد دوز داروهاي 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شده از روز اول تا آخر ماه براي كليه بيماران بستري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=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8010" w:type="dxa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تعداد روزهاي ماه</w:t>
            </w:r>
          </w:p>
        </w:tc>
        <w:tc>
          <w:tcPr>
            <w:tcW w:w="0" w:type="auto"/>
            <w:vMerge/>
            <w:vAlign w:val="center"/>
            <w:hideMark/>
          </w:tcPr>
          <w:p w:rsidR="00A12D7C" w:rsidRPr="00A12D7C" w:rsidRDefault="00A12D7C" w:rsidP="00A12D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 xml:space="preserve">و ميانگين مصرف ساليانه داروي مصرف در هر بخش را به اين صورت محاسبه كنيم : </w:t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729"/>
        <w:gridCol w:w="1297"/>
      </w:tblGrid>
      <w:tr w:rsidR="00A12D7C" w:rsidRPr="00A12D7C" w:rsidTr="00A12D7C">
        <w:trPr>
          <w:tblCellSpacing w:w="0" w:type="dxa"/>
        </w:trPr>
        <w:tc>
          <w:tcPr>
            <w:tcW w:w="4200" w:type="dxa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جمع كلي ميانگين دوزهاي دارويي در هر ماه 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=</w:t>
            </w:r>
          </w:p>
        </w:tc>
      </w:tr>
      <w:tr w:rsidR="00A12D7C" w:rsidRPr="00A12D7C" w:rsidTr="00A12D7C">
        <w:trPr>
          <w:tblCellSpacing w:w="0" w:type="dxa"/>
        </w:trPr>
        <w:tc>
          <w:tcPr>
            <w:tcW w:w="4200" w:type="dxa"/>
            <w:vAlign w:val="center"/>
            <w:hideMark/>
          </w:tcPr>
          <w:p w:rsidR="00A12D7C" w:rsidRPr="00A12D7C" w:rsidRDefault="00A12D7C" w:rsidP="00A1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7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A12D7C" w:rsidRPr="00A12D7C" w:rsidRDefault="00A12D7C" w:rsidP="00A12D7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2D7C" w:rsidRPr="00A12D7C" w:rsidRDefault="00A12D7C" w:rsidP="00A12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12D7C">
        <w:rPr>
          <w:rFonts w:ascii="Times New Roman" w:eastAsia="Times New Roman" w:hAnsi="Times New Roman" w:cs="Times New Roman"/>
          <w:sz w:val="24"/>
          <w:szCs w:val="24"/>
          <w:rtl/>
        </w:rPr>
        <w:t>خلاصه كلام ، ميزان سفارش بايد به حدي باشد كه به همراه مقدار كف موجودي بتواند تا زمان تحويل سفارش ، نيازها را بپوشاند .</w:t>
      </w:r>
    </w:p>
    <w:p w:rsidR="00932249" w:rsidRDefault="00932249">
      <w:pPr>
        <w:rPr>
          <w:rFonts w:hint="cs"/>
        </w:rPr>
      </w:pPr>
    </w:p>
    <w:sectPr w:rsidR="00932249" w:rsidSect="00D106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12D7C"/>
    <w:rsid w:val="00932249"/>
    <w:rsid w:val="00A12D7C"/>
    <w:rsid w:val="00D1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D7C"/>
    <w:rPr>
      <w:b/>
      <w:bCs/>
    </w:rPr>
  </w:style>
  <w:style w:type="character" w:styleId="Emphasis">
    <w:name w:val="Emphasis"/>
    <w:basedOn w:val="DefaultParagraphFont"/>
    <w:uiPriority w:val="20"/>
    <w:qFormat/>
    <w:rsid w:val="00A12D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3306</Words>
  <Characters>18848</Characters>
  <Application>Microsoft Office Word</Application>
  <DocSecurity>0</DocSecurity>
  <Lines>157</Lines>
  <Paragraphs>44</Paragraphs>
  <ScaleCrop>false</ScaleCrop>
  <Company/>
  <LinksUpToDate>false</LinksUpToDate>
  <CharactersWithSpaces>22110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2015-05-09T05:37:00Z</dcterms:created>
  <dcterms:modified xsi:type="dcterms:W3CDTF">2015-05-09T05:38:00Z</dcterms:modified>
</cp:coreProperties>
</file>